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72b3" w14:textId="1267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Байгекум на 2023-2025 годы" от 26 декабря 2022 года № 34/13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Байгекум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139 534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136 588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141 108,2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- 1 574,2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1 574,2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1 574,2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