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cb61" w14:textId="e47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121 739 тысяч тенге, в том числе: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10 765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110 957 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122 124,7 тысяч тенге;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-385,7 тысяч тенге;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385,7 тысяч тенге;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