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e140" w14:textId="5c1e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Дауылколь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декабря 2023 года № 112.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Дауылколь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460 469,2 тысяч тенге, в том числе:</w:t>
      </w:r>
    </w:p>
    <w:bookmarkStart w:name="z10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6 032,3 тысяч тенге;</w:t>
      </w:r>
    </w:p>
    <w:bookmarkEnd w:id="2"/>
    <w:bookmarkStart w:name="z10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1 734,7 тысяч тенге;</w:t>
      </w:r>
    </w:p>
    <w:bookmarkEnd w:id="3"/>
    <w:bookmarkStart w:name="z10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0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452 702,2 тысяч тенге;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460 579,7 тысяч тенге </w:t>
      </w:r>
    </w:p>
    <w:bookmarkStart w:name="z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- 110,5 тысяч тенге;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110,5 тысяч тенге;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110,5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Кармакшинского районного маслихата Кызылординской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2024 году объем бюджетной субвенций, передаваемый из районного бюджета в бюджет сельского округа Дауылколь установлен в размере 86 892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Дауылколь, на 2024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Дауылколь на 2024год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возврат неиспользованных (недоиспользованных) целевых трансфертов, выделенных из районного бюджета в 2023 году в районный бюджет в сумме 0,1 тысяч тенге.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>Решение дополнено пунктом 4-1 в соответствии с</w:t>
      </w:r>
      <w:r>
        <w:rPr>
          <w:rFonts w:ascii="Times New Roman"/>
          <w:b w:val="false"/>
          <w:i/>
          <w:color w:val="000000"/>
          <w:sz w:val="28"/>
        </w:rPr>
        <w:t xml:space="preserve"> решени</w:t>
      </w:r>
      <w:r>
        <w:rPr>
          <w:rFonts w:ascii="Times New Roman"/>
          <w:b w:val="false"/>
          <w:i/>
          <w:color w:val="000000"/>
          <w:sz w:val="28"/>
        </w:rPr>
        <w:t>ем</w:t>
      </w:r>
      <w:r>
        <w:rPr>
          <w:rFonts w:ascii="Times New Roman"/>
          <w:b w:val="false"/>
          <w:i/>
          <w:color w:val="000000"/>
          <w:sz w:val="28"/>
        </w:rPr>
        <w:t xml:space="preserve">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01.01.2024).</w:t>
      </w:r>
    </w:p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Утвердить целевые трансферты, предусмотренные в бюджете сельского округа Дауылколь на 2024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осовного каптатала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подведмосвеных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112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осовного каптатала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Дауылкөл на 2024 год за счет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в редакции решения Кармакшинского районного маслихата Кызылординской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350 763,6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350 763,6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ремонтные работы улицы А.Куланбаева в селе Турмагамбет,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ремонтные работы автомобильных дорог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Изтлеуова , К. Косулы в селе Турмагамбет, Кармакшинского района 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ремонтные работы автомобильных дорог улиц Н.Жанаева, У.Байменова села Турмагамбет,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112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2024 год за счет районного бюджета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30.10.2024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паспортизации села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государственной экспертизы на бурение скважин для водоснабжения в районе Куйеу асар и канала Убис на территории сельского округа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подачу воды от канала Каспай и канала Убис в селе Турмагамбет используяя 2 дизельных водонасосов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сельский клуб имени Куандыка Бурлибаева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1 шт генератор, 50 шт ИЗО-скамья 3-х местное для сельского клуба имени Куандыка Бурлибаева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№112</w:t>
            </w:r>
          </w:p>
        </w:tc>
      </w:tr>
    </w:tbl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2024 год за счет республиканского бюджета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имени Куандыка Бурлибаева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