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36a4" w14:textId="3c63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Тасарык на 2023-2025 годы" от 23 декабря 2022 года № 356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сентября 2023 года № 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Тасарык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№176843)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Тасарык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158289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156215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158393,3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104,3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104,3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Тасарык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сентября 2023 года № 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356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Тасарык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Лахалы №2 (0,4 км)в селе Лахалы, сельского округа Тасарык,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пожарного щита (пожарный щит) в целях обеспечения пожарной безопасности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коллекцию сценических занавесок для сельского клуба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здания в Аппарат акима сельского округа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 по благоустройству села Лахалы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территории Центрального парка в селе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на водоснабжению поселка Тасарык (закупка и установка труб на 5570м земли)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спортивной площадки в поселке Лакалы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Оформить земельный участок и идентификационный документ проекта "Строительство Центрального парка от села тасарык"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