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c883" w14:textId="3a9c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Аранды на 2023-2025 годы" от 23 декабря 2022 года №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Аранды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176684)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111644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107888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113809,2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-2165,2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2165,2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2165,2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