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48d2" w14:textId="3d8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Сарбулак на 2023-2025 годы" от 23 декабря 2022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№176800)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65316,1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Сарбулак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Сарбулак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Сарбулак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