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5c61" w14:textId="4f95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Боген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80 405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7 870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71 935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87 905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-7 500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7 500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22.07.2024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Боген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"26 " декабря 2023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22.07.2024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"26" декабря 2023 года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"26" декабря 2023 года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"26" декабря 2023 года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Боген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