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b2d9" w14:textId="dc4b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334 "О бюджете города Аральск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Аральск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430 380,0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121 940,0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- 65 042,0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232 198,0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430 598,3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-218,3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218,3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334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 (недоиспользованных) целевых трансфертов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10 030,5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