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e367" w14:textId="3a8e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23 декабря 2022 года № 23/173 "О городском бюджете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27 июля 2023 года № 7/45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23 декабря 2022 года № 23/173 "О городском бюджете на 2023-2025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4 409 720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570 430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40 472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66 446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3 732 372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4 503 581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0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93 861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93 861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93 861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2023 года № 7/45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23/173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-93861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2023 года №7/45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№23/173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2023 год, направляемых на реализацию инвестиционных проектов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