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ac76" w14:textId="aa0a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апреля 2023 года № 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(зарегистрировано в Реестре государственной регистрации нормативных правовых актов под № 176042)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9 077 053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2 046 852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6 989 507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9 532 724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519 204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455 673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