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e341" w14:textId="1aee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2024 году мер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Нуринского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22 декабря 2023 года №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2024 году меры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Нуринского района, а также лицам, прибывшим ранее и не получавшим меры социальной поддержки: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 в сельские населенные пункты в сумме, не превышающей две тысячи 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Нуринского районного маслихата по бюджету, финансам, развитию малого и среднего предпринимательства.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