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cacf" w14:textId="38fc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для целей разведки твердых полезных ископаемых товариществом с ограниченной ответственностью "Valdisere Mining (Вальдизер Майнинг)"</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22 августа 2023 года № 39/04</w:t>
      </w:r>
    </w:p>
    <w:p>
      <w:pPr>
        <w:spacing w:after="0"/>
        <w:ind w:left="0"/>
        <w:jc w:val="both"/>
      </w:pPr>
      <w:bookmarkStart w:name="z4" w:id="0"/>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рассмотрев заявление товарищества с ограниченной ответственностью "Valdisere Mining (Вальдизер Майнинг)" от 29 июня 2023 года, акимат Абайского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1279,5969 гектар, расположенные на территории Самарского сельского округа, Абайского района, Карагандинской области без изъятия земельных участков сроком до 31 декабря 2024 года для целей разведки твердых полезных ископаемых товариществом с ограниченной ответственностью "Valdisere Mining (Вальдизер Майнинг)",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"Valdisere Mining (Вальдизер Майнинг)" необходимо:</w:t>
      </w:r>
    </w:p>
    <w:bookmarkEnd w:id="2"/>
    <w:bookmarkStart w:name="z7" w:id="3"/>
    <w:p>
      <w:pPr>
        <w:spacing w:after="0"/>
        <w:ind w:left="0"/>
        <w:jc w:val="both"/>
      </w:pPr>
      <w:r>
        <w:rPr>
          <w:rFonts w:ascii="Times New Roman"/>
          <w:b w:val="false"/>
          <w:i w:val="false"/>
          <w:color w:val="000000"/>
          <w:sz w:val="28"/>
        </w:rPr>
        <w:t>
      1)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3"/>
    <w:bookmarkStart w:name="z8" w:id="4"/>
    <w:p>
      <w:pPr>
        <w:spacing w:after="0"/>
        <w:ind w:left="0"/>
        <w:jc w:val="both"/>
      </w:pPr>
      <w:r>
        <w:rPr>
          <w:rFonts w:ascii="Times New Roman"/>
          <w:b w:val="false"/>
          <w:i w:val="false"/>
          <w:color w:val="000000"/>
          <w:sz w:val="28"/>
        </w:rPr>
        <w:t>
      1-1) заключить договор с собственниками и землепользователями земельных участков, обремененных сервитутом;</w:t>
      </w:r>
    </w:p>
    <w:bookmarkEnd w:id="4"/>
    <w:bookmarkStart w:name="z9" w:id="5"/>
    <w:p>
      <w:pPr>
        <w:spacing w:after="0"/>
        <w:ind w:left="0"/>
        <w:jc w:val="both"/>
      </w:pPr>
      <w:r>
        <w:rPr>
          <w:rFonts w:ascii="Times New Roman"/>
          <w:b w:val="false"/>
          <w:i w:val="false"/>
          <w:color w:val="000000"/>
          <w:sz w:val="28"/>
        </w:rPr>
        <w:t>
      2) при использовании земельного участка соблюдать требования законодательства Республики Казахстан;</w:t>
      </w:r>
    </w:p>
    <w:bookmarkEnd w:id="5"/>
    <w:bookmarkStart w:name="z10" w:id="6"/>
    <w:p>
      <w:pPr>
        <w:spacing w:after="0"/>
        <w:ind w:left="0"/>
        <w:jc w:val="both"/>
      </w:pPr>
      <w:r>
        <w:rPr>
          <w:rFonts w:ascii="Times New Roman"/>
          <w:b w:val="false"/>
          <w:i w:val="false"/>
          <w:color w:val="000000"/>
          <w:sz w:val="28"/>
        </w:rPr>
        <w:t>
      3) не допускать в результате проводимых работ ухудшения экологической обстановки на используемом земельном участке и прилегающей территории.</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постановления "Об установлении публичного сервитута на земельные участки для целей разведки твердых полезных ископаемых товариществом с ограниченной ответственностью "Valdisere Mining (Вальдизер Майнинг)" возложить на курирующего заместителя акима района.</w:t>
      </w:r>
    </w:p>
    <w:bookmarkEnd w:id="7"/>
    <w:bookmarkStart w:name="z12"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Абайского района</w:t>
            </w:r>
            <w:r>
              <w:br/>
            </w:r>
            <w:r>
              <w:rPr>
                <w:rFonts w:ascii="Times New Roman"/>
                <w:b w:val="false"/>
                <w:i w:val="false"/>
                <w:color w:val="000000"/>
                <w:sz w:val="20"/>
              </w:rPr>
              <w:t>№ 39/04 от 22 августа 2023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Землепользователь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земельного участка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Целевое назначение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сервитута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Кутищева Оксана Николаевна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 село Пруды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огородничества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Таубаев Радик Куатбекович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 село Пруды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огородничества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Полонский Андрей Анатольевич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 село Пруды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огородничества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Александр Александрович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 село Пруды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огородничества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 Владимир Николаевич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 село Пруды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огородничества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 Лидия Александровна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 село Пруды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огородничества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 Лидия Александровна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 село Пруды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жилого дома и ведение личного подсобного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Тусупбеков Толеген Мерекеович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 село Пруды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личного подсобного хозяйства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Шидербекова Светлана Борисовна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 село Пруды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личного подсобного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Кутлин Дмитрий Валерьевич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 село Пруды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личного подсобного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Ермопуло Сергей Юрьевич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 село Пруды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личного подсобного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Ткаченко Вера Александровна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крестьянского хозяйства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Нурмухамет Ермек Муратбекович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товарного сельскохозяйственного производства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Самарского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объекта (подпорное сооружение, оросительная сеть)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"КРЭК"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09-134-060-247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объекта (Вл 10кВ)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0,0607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"КРЭК"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09-134-060-258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объекта (КТП №109 и Вл 0,4кВ)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Симагин Артем Анатольевич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крестьянского хозяйства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161,3430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Зентик Александр Александрович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товарного сельскохозяйственного производства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Адамбаев Жанибек Нурсланулы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товарного сельскохозяйственного производства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Симагин Артем Анатольевич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крестьянского хозяйства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"Арқа-жылқысы"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сельскохозяйственного производства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154,5140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Байхадамова Нурлантай Ермековна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крестьянского хозяйства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"Альдеран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сельскохозяйственного производства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Хұрман Нурбег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крестьянского хозяйства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"Арқа-жылқысы"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сельскохозяйственного производства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58,4750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Ткаченко Александр Борисович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крестьнского хозяйства "Ирина"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48,7690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Зентик Александр Александрович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фермерского хозяйства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Зентик Александр Александрович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фермерского хозяйства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19,8991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Ихлас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крестьянского хозяйства "Жандос"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"Нияз-Батыр"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товарного сельскохозяйственного производства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"КРЭК"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Самарский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09-134-060-246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объекта (Вл 10кВ)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2024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