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8c3f" w14:textId="eb88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2022 года № 200/20 "О бюджете города Шахтинска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ноября 2023 года № 289/6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2023 - 2025 годы" от 19 декабря 2022 года под № 200/20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10 064 912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2 662 422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76 144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7 276 097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10 067 402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34 552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34 552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- 37 042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37 042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37 042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57 052 тысячи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