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f6a" w14:textId="ee1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1 декабря 2022 года № 223 "О бюджете города Караганды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июл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3 – 2025 годы" от 21 декабря 2022 года №223 (зарегистрировано в Реестре государственной регистрации нормативных правовых актов под № 175 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90 75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808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 9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6 1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9 50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88 19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41 9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0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5 9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355 4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55 45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35 5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72 5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92 3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Единый семейный цент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