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5c95" w14:textId="ab75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XXIX сессии Карагандинского городского маслихата от 21 декабря 2022 года № 223 "О бюджете города Караганды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26 апреля 2023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2023 – 2025 годы" от 21 декабря 2022 года №223 (зарегистрировано в Реестре государственной регистрации нормативных правовых актов под № 175 844)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99 113 953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76 853 075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626 994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986 180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20 647 704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110 209 558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-441 985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164 011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605 996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-10 653 620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10 653 620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4 235 599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2 572 529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8 990 550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“26” апреля 2023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223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-10 653 620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“26” апреля 2023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№223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“26” апреля 2023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№223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