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87dc" w14:textId="1b28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13 июня 2023 года № 38/05 "Об утверждении государственного образовательного заказа на подготовку кадров с техническим и профессиональным, послесредним образованием на 2023 – 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октября 2023 года № 73/02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13 июня 2023 года № 38/05 "Об утверждении государственного образовательного заказа на подготовку кадров с техническим и профессиональным, послесредним образованием на 2023 – 2024 учебный год" (зарегистрировано в Реестре государственной регистрации нормативных правовых актов за № 6431-09)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195/15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Эксплуатация и техническое обслуживание подъемно-транспортных, строительно – дорожных машин и механизмов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Хлебопекарные, макаронные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эксплуатация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442989/746450/464142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государственногообразовательного заказа на 2023-2024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