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3ea2" w14:textId="350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кадров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2023 –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октября 2023 года № 396-НҚ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2023-2024 учебный год,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2023-2024 учебный год по группам образовательных программ,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образованием в организациях образования в области культуры на 2023-2024 учебный год, согласно приложению 3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послевузовским образованием в организациях образования в области культуры на 2023-2024 учебный год, согласно приложению 4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>) 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 образованием в организациях образования в области культуры на 2023-2024 учебный год, согласно приложению 5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августа 2023 года № 233 "О размещении и распределении государственного образовательного заказа на подготовку кадров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 финансируемых из республиканского бюджета на 2023 – 2024 учебный год".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образовательной и научной деятельности Министерства культуры и информации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 и распространяется на правоотношения, возникшие с 23 августа 2023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396-НҚ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2023-2024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396-НҚ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2023-2024 учебный год по группам образовательных программ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В022 - Музыковедение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B023 - Режиссура,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B024 - Искусствоведение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В025 - Дирижирование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В026 - Композиция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"Казахский национальный университет искусств"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M022 - Музыковедение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M023 - 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M024 - Вокальное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M025 - 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M026 - Композиция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M027 - Дирижирование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M030 - Искусство эстрады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M034 - Искусствоведение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M037 -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396-НҚ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высшим образованием на 2023-2024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396-НҚ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послевузовским образованием на 2023-2024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396-НҚ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и распределение государственного образовательного заказа на подготовку кадров с техническим и профессиональным образованием в организациях образования в области культуры на 2023-2024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республиканского государственного учреждения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хора"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разговорного жанра"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"Алматинский колледж декоративно-прикладного искусства имени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Орала Тансыкбаева"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"Театрально-декорационное искусство"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