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1f8b00" w14:textId="f1f8b0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Методики оценки деятельности административных государственных служащих корпуса "Б" Министерства информации и общественного развития Республики Казахстан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информации и общественного развития Республики Казахстан от 29 июня 2023 года № 264-НҚ. Утратил силу приказом Заместителя Премьер-Министра - Министра культуры и информации Республики Казахстан от 23 июля 2026 года № 357-НҚ.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Заместителя Премьер-Министра - Министра культуры и информации РК от 23.07.2026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357-НҚ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"О государственной службе Республики Казахстан",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Методику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деятельности административных государственных служащих корпуса "Б" Министерства информации и общественного развития Республики Казахстан.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кадровой и административной работы Министерства информации и общественного развития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календарных дней со дня утверждения настоящего приказа направление его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информации и общественного развития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руководителя аппарата Министерства информации и общественного развития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Қыдырәлі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информации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общественного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июня 2023 года № 264-НҚ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</w:t>
      </w:r>
      <w:r>
        <w:br/>
      </w:r>
      <w:r>
        <w:rPr>
          <w:rFonts w:ascii="Times New Roman"/>
          <w:b/>
          <w:i w:val="false"/>
          <w:color w:val="000000"/>
        </w:rPr>
        <w:t>оценки деятельности административных государственных служащих корпуса "Б" Министерства информации и общественного развития Республики Казахстан</w:t>
      </w:r>
    </w:p>
    <w:bookmarkEnd w:id="7"/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Методика оценки деятельности административных государственных служащих корпуса "Б" Министерства информации и общественного развития Республики Казахстан (далее – Методика)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"О государственной службе Республики Казахстан" (далее – Закон) и определяет порядок оценки деятельности административных государственных служащих корпуса "Б" Министерства информации и общественного развития Республики Казахстан и его ведомств (далее – служащие корпуса "Б").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понятия, используемые в настоящей Методике: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вышестоящий руководитель – лицо, по отношению к которому непосредственный руководитель оцениваемого служащего находится в прямом подчинении;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непосредственный руководитель – вышестоящее по государственной должности лицо, по отношению к которому государственный служащий находится в прямом подчинении в соответствии с его должностной инструкцией;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оценивающее лицо – непосредственный руководитель и/или вышестоящий руководитель в зависимости от специфики деятельности государственного органа, а также круг лиц из рабочего окружения оцениваемого лица при оценке методом 360;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структурного подразделения/государственного органа – административный государственный служащий корпуса "Б" категорий А-1, B-1, В-3 (руководители самостоятельных структурных подразделений), C-1, С-3 (руководители самостоятельных структурных подразделений), D-1, D-3 (руководители структурных подразделений), C-O-1, D-O-1, D-R-1, C-R-1, Е-1, Е-2, E-R-1;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служащий корпуса "Б" – лицо, занимающее административную государственную должность корпуса "Б", за исключением руководителя структурного подразделения/государственного органа;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оцениваемое лицо – руководитель структурного подразделения/государственного органа или служащий корпуса "Б";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ключевые целевые индикаторы (далее – КЦИ) – показатели, устанавливаемые для руководителя структурного подразделения/ государственного органа и направленные на достижение документов системы государственного планирования, в том числе национальных проектов, соглашения служащего корпуса "А" либо направленные на повышение эффективности деятельности государственного органа;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метод ранжирования – метод оценки, при котором оценка деятельности служащих корпуса "Б" определяется с учетом степени их соответствия параметрам оценки – качество выполнения функциональных обязанностей, соблюдение сроков выполнения задач, инициативность и самостоятельность, соблюдение трудовой дисциплины, объем и сложность выполняемой работы;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калибровочные сессии – периодические встречи оценивающих лиц для обсуждения, возможной корректировки и утверждения результатов оценки деятельности оцениваемых лиц;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оцениваемый период – период оценки результатов работы государственного служащего;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индивидуальный план работы – документ, предусматривающий КЦИ служащего корпуса "Б" на оцениваемый период, и составляемый совместно с непосредственным руководителем и утверждаемый вышестоящим руководителем.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Оценка деятельности административных государственных служащих корпуса "Б" (далее – оценка) проводится для определения эффективности и качества их работы посредством единой информационной системы по управлению персоналом (далее – информационная система). При этом в случае отсутствия технической возможности оценка проводится на бумажных носителях, либо в информационных системах, функционирующих в государственных органах.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осуществляется на основании результатов достижения КЦИ, методами ранжирования и 360 в зависимости от категории должности оцениваемого лица.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Оценка по достижению КЦИ и методу ранжирования проводится по итогам квартала – не позднее десятого числа месяца, следующего за отчетным кварталом, по методу 360 проводится по итогам года – не позднее десятого числа месяца, следующего за отчетным годом.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по КЦИ и ранжированию складывается из средней оценки служащего корпуса "Б" за отчетные кварталы.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Оценка не проводится в случаях, если срок пребывания оцениваемого служащего на конкретной должности в оцениваемом периоде составляет менее одного месяца. Если в период проведения оценки оцениваемый служащий находится в трудовом или социальном отпуске, периоде временной нетрудоспособности, командировке, стажировке, переподготовке или повышении квалификации, оценка служащего по достижению КЦИ, оценка по методу ранжирования и/или 360 проводится без его участия в сроки, установленные пунктом 4 настоящей Методики.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Оценка служащих, находящихся в социальных отпусках, периоде временной нетрудоспособности за период работы с 1 июля 2021 года по 31 декабря 2022 года осуществляется в порядке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главой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Оценка служащих, уволенных из государственного органа до окончания оцениваемого периода, проводится без их участия в сроки, установленные пунктом 4 настоящей Методики.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Результаты оценки выставляются по следующей градации: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эффективно",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надлежащим образом",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удовлетворительно",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не удовлетворительно" (неудовлетворительная оценка).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Результату "Выполняет функциональные обязанности эффективно" соответствует диапазон оценок от 4 до 5 баллов, "Выполняет функциональные обязанности надлежащим образом" от 3 до 3,99 баллов, "Выполняет функциональные обязанности удовлетворительно" от 2 до 2,99 баллов, "Выполняет функциональные обязанности не удовлетворительно" от 0 до 1,99 баллов.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Результаты достижения КЦИ и результаты оценки по методу ранжирования являются основанием для принятия решений по выплате бонусов, поощрению, обучению, ротации, понижению в государственной должности либо увольнению.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Результаты оценки по методу 360 являются основанием для принятия решений по обучению служащего.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Организационное сопровождение оценки обеспечивается службой управления персоналом либо в случае ее отсутствия – структурное подразделение (лицо), на которое возложено исполнение обязанностей службы управления персоналом (кадровой службой) (далее – служба управления персоналом), в том числе посредством информационной системы.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службой управления персоналом в информационной системе создается график оценки служащих, который утверждается должностным лицом, имеющим право назначения на государственную должность и освобождения от государственной должности административного государственного служащего корпуса "Б".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Служба управления персоналом обеспечивает ознакомление оцениваемого служащего с результатами оценки в течение двух рабочих дней со дня ее завершения.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Ознакомление служащих, указанных в части второй пункта 5 настоящей Методики, осуществляется посредством направления заказного письма с уведомлением о его вручении и/или телефонограммы и/или телеграммы и/или текстового сообщения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случае несогласия с результатами оценки служащий обращается с соответствующим заявлением в произвольной форме о проведении калибровочной сессии к должностному лицу, имеющему право назначения на государственную должность и освобождения от государственной должности административного государственного служащего корпуса "Б" в течение пяти рабочих дней со дня ознакомления с результатами оценки.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Решение калибровочной сессии может быть обжаловано государственным служащим в соответствии с установленным порядком Административного процедурно-процессуального кодекса Республики Казахстан.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Документы, связанные с оценкой, хранятся в службе управления персоналом в течение трех лет со дня завершения оценки, а также при наличии технической возможности в информационной системе.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Результаты оценки являются строго конфиденциальной информацией и не подлежат разглашению третьим лицам, за исключением случаев, когда государственный орган обязан раскрыть данную информацию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доступе к информации".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Разногласия, связанные с процедурой оценки, рассматриваются службой управления персоналом при содействии всех заинтересованных лиц и сторон.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Оценивающее лицо обеспечивает: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доведение до сведения оцениваемых лиц стратегических целей государственного органа/структурного подразделения, общих результатов работы государственного органа/структурного подразделения за оцениваемый период;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своевременную постановку, согласование и утверждение КЦИ;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в течение оцениваемого периода регулярного мониторинга степени выполнения КЦИ и предоставление им итоговой оценки деятельности и конструктивной обратной связи; проведение в течение оцениваемого периода регулярного мониторинга степени выполнения функциональных обязанностей оцениваемыми лицами и предоставление им итоговой оценки деятельности работника и конструктивной обратной связи;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участие в калибровочных сессиях и в решении спорных вопросов по оценке оцениваемых лиц, в случае их возникновения в процессе оценки.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Оцениваемое лицо обеспечивает: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проведение регулярного мониторинга степени выполнения им КЦИ/поставленных задач;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своевременной самооценки в рамках оценки его деятельности по методу 360;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участие во встречах с руководителем по обсуждению результатов оценки деятельности.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Руководители службы управления персоналом обеспечивают: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организацию и сопровождение процесса оценки деятельности, включая подготовку коммуникационных сообщений, консультирование участников процесса оценки;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своевременного анализа и согласование КЦИ;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необходимости, участие во встречах руководителя и работника, помощь в разрешении спорных вопросов путем консультирования по вопросам процесса оценки деятельности;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калибровочной сессии, включая подготовку информации по каждому работнику в рамках подготовки к калибровочным сессиям;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полноту и своевременность заполнения необходимых документов в рамках оценки деятельности за отчетный период, введение необходимых учетных записей, отправку соответствующих уведомлений работникам в рамках проведения оценки деятельности работников.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Результаты оценки могут быть известны только оцениваемому лицу, оценивающему лицу, руководителю службы управления персоналом (кадровой службы) и участникам калибровочных сессий.</w:t>
      </w:r>
    </w:p>
    <w:bookmarkEnd w:id="62"/>
    <w:bookmarkStart w:name="z69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оценки руководителя структурного подразделения/государственного органа по достижению КЦИ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Оценка деятельности руководителя структурного подразделения/государственного органа осуществляется на основе оценки достижения КЦИ.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КЦИ устанавливается оценивающим лицом по согласованию со структурным подразделением, координирующего вопрос стратегического планирования (при наличии), а также со службой управления персоналом в индивидуальном плане работы руководителя структурного подразделения/государственного органа, составляемого в течение десяти рабочих дней после начала оцениваемого периода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назначении служащего на должность после начала оцениваемого периода КЦИ устанавливаются в течение десяти рабочих дней со дня его назначения на должность.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в течение пяти рабочих дней со дня установления (утверждения) КЦИ служба управления персоналом обеспечивает (при наличии технической возможности) размещение индивидуального плана работы в информационной системе.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срок с даты назначения служащего до окончания оцениваемого периода составляет менее одного месяца, КЦИ указанному служащему не устанавливаются.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достижения КЦИ руководителя структурного подразделения/государственного органа осуществляется оценивающим лицом в сроки, установленные в пункте 5.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служба управления персоналом по согласованию со структурным подразделением, координирующим вопрос стратегического планирования (при наличии) в целях обеспечения достоверности сведений проводят предварительный расчет фактических значений КЦИ и посредством информационной системы (при наличии технической возможности) направляет его оценивающему лицу в срок не позднее пяти рабочих дней до наступления последнего дня оценки согласно пункту 5 настоящей Методики.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КЦИ устанавливаются в количестве от трех до пяти и должны отражать ожидаемые конкретные результаты деятельности оцениваемого лица до конца оцениваемого периода.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КЦИ должны иметь количественные и качественные индикаторы измеримости достижения целей и быть: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конкретными (точно определяется результат с указанием ожидаемого положительного изменения, который необходимо достичь);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измеримыми (определяются конкретные критерии для измерения достижения КЦИ);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достижимыми (КЦИ определяются с учетом имеющихся ресурсов, полномочий и ограничений);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ограниченными во времени (определяется срок достижения КЦИ в течение оцениваемого периода);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ориентированными на реализацию документов системы государственного планирования, в том числе национальных проектов, стратегических целей государственного органа, соглашения служащего корпуса "А", либо на повышение эффективности деятельности государственного органа.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Внесение изменений в КЦИ осуществляется в случае изменения функций и структуры государственного органа, непосредственно влияющего на достижение КЦИ.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Информационная система, либо в случае ее отсутствия служба управления персоналом, уведомляет руководителя структурного подразделения/государственного органа о проведении в отношении него оценки не позднее пятого числа месяца, следующего за отчетным кварталом.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Оценочный лист направляется для рассмотрения оценивающему лицу посредством информационной системы, либо в случае ее отсутствия службой управления персоналом.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итогам рассмотрения представленных материалов оценивающим лицом выставляются оценки (от 0 до 5-ти) в соответствующей графе оценочного листа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выставлении оценок оценивающее лицо использует таблицу определения допустимой оценки в зависимости от процента реализации ключевого целевого индикатора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82"/>
    <w:bookmarkStart w:name="z89" w:id="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оценки служащих корпуса "Б" методом ранжирования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Оценка служащих корпуса "Б" осуществляется по методу ранжирования.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Оценка служащих корпуса "Б" по методу ранжирования осуществляется руководителем структурного подразделения/государственного органа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 посредством информационной системы, функционирующей в государственном органе (при наличии технической возможности). При этом в случае отсутствия технической возможности оценка проводится на бумажных носителях.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Информационная система, либо в случае ее отсутствия служба управления персоналом уведомляет служащего корпуса "Б" о проведении в отношении него оценки не позднее десятого числа месяца, следующего за отчетным кварталом.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Оценивающему лицу оценочный лист направляется информационной системой, либо в случае ее отсутствия службой управления персоналом.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Оценивающим лицом выставляются оценки (от 0 до 5-ти) в соответствующей графе оценочного листа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количество служащих корпуса "Б" структурного подразделения превышает пятьдесят человек, оценка осуществляется также лицами, определяемыми оценивающим лицом.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Оценка служащих корпуса "Б" с учетом уровня достигнутых ими результатов при выполнении функциональных обязанностей, а также объема и сложности выполняемой работы в оцениваемом периоде определяется по следующим параметрам: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качество выполнения функциональных обязанностей;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соблюдение сроков выполнения задач;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самостоятельность и инициативность;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трудовая дисциплина.</w:t>
      </w:r>
    </w:p>
    <w:bookmarkEnd w:id="94"/>
    <w:bookmarkStart w:name="z101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оценки по методу 360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Оценка по методу 360 проводится один раз в год анонимно в информационной системе. При этом в случае отсутствия технической возможности оценка проводится на бумажных носителях.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Руководители структурных подразделений (государственного органа) проходят оценку методом 360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Методике, служащие корпуса "Б"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Методом 360 оцениваются следующие компетенции в зависимости от категории оцениваемых лиц:</w:t>
      </w:r>
    </w:p>
    <w:bookmarkEnd w:id="98"/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руководителей структурных подразделений:</w:t>
      </w:r>
    </w:p>
    <w:bookmarkEnd w:id="99"/>
    <w:bookmarkStart w:name="z1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деятельностью;</w:t>
      </w:r>
    </w:p>
    <w:bookmarkEnd w:id="100"/>
    <w:bookmarkStart w:name="z1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выстраивание эффективных коммуникаций;</w:t>
      </w:r>
    </w:p>
    <w:bookmarkEnd w:id="101"/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следование этическим нормам и принципам;</w:t>
      </w:r>
    </w:p>
    <w:bookmarkEnd w:id="102"/>
    <w:bookmarkStart w:name="z10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изменениями;</w:t>
      </w:r>
    </w:p>
    <w:bookmarkEnd w:id="103"/>
    <w:bookmarkStart w:name="z11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ориентация на результат;</w:t>
      </w:r>
    </w:p>
    <w:bookmarkEnd w:id="104"/>
    <w:bookmarkStart w:name="z11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самостоятельность и навыки принятия решений;</w:t>
      </w:r>
    </w:p>
    <w:bookmarkEnd w:id="105"/>
    <w:bookmarkStart w:name="z11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командой;</w:t>
      </w:r>
    </w:p>
    <w:bookmarkEnd w:id="106"/>
    <w:bookmarkStart w:name="z11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лидерские качества;</w:t>
      </w:r>
    </w:p>
    <w:bookmarkEnd w:id="107"/>
    <w:bookmarkStart w:name="z11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сотрудничество;</w:t>
      </w:r>
    </w:p>
    <w:bookmarkEnd w:id="108"/>
    <w:bookmarkStart w:name="z11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оперативность;</w:t>
      </w:r>
    </w:p>
    <w:bookmarkEnd w:id="109"/>
    <w:bookmarkStart w:name="z11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саморазвитие;</w:t>
      </w:r>
    </w:p>
    <w:bookmarkEnd w:id="110"/>
    <w:bookmarkStart w:name="z11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инициативность;</w:t>
      </w:r>
    </w:p>
    <w:bookmarkEnd w:id="111"/>
    <w:bookmarkStart w:name="z11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служащих корпуса "Б":</w:t>
      </w:r>
    </w:p>
    <w:bookmarkEnd w:id="112"/>
    <w:bookmarkStart w:name="z11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выстраивание эффективных коммуникаций;</w:t>
      </w:r>
    </w:p>
    <w:bookmarkEnd w:id="113"/>
    <w:bookmarkStart w:name="z12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следование этическим нормам и принципам;</w:t>
      </w:r>
    </w:p>
    <w:bookmarkEnd w:id="114"/>
    <w:bookmarkStart w:name="z12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изменениями;</w:t>
      </w:r>
    </w:p>
    <w:bookmarkEnd w:id="115"/>
    <w:bookmarkStart w:name="z12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ориентация на результат;</w:t>
      </w:r>
    </w:p>
    <w:bookmarkEnd w:id="116"/>
    <w:bookmarkStart w:name="z12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самостоятельность и навыки принятия решений;</w:t>
      </w:r>
    </w:p>
    <w:bookmarkEnd w:id="117"/>
    <w:bookmarkStart w:name="z12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сотрудничество;</w:t>
      </w:r>
    </w:p>
    <w:bookmarkEnd w:id="118"/>
    <w:bookmarkStart w:name="z12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оперативность;</w:t>
      </w:r>
    </w:p>
    <w:bookmarkEnd w:id="119"/>
    <w:bookmarkStart w:name="z12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саморазвитие.</w:t>
      </w:r>
    </w:p>
    <w:bookmarkEnd w:id="120"/>
    <w:bookmarkStart w:name="z12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Количество участвующих в опросе лиц должно быть не менее трех и не более семи человек, индивидуально определяемых информационной системой, либо в случае ее отсутствия службой управления персоналом, для каждого оцениваемого лица.</w:t>
      </w:r>
    </w:p>
    <w:bookmarkEnd w:id="121"/>
    <w:bookmarkStart w:name="z12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оценке служащего методом 360 также предусмотрена его самооценка. При этом в итоговых результатах самооценка служащего не учитывается.</w:t>
      </w:r>
    </w:p>
    <w:bookmarkEnd w:id="122"/>
    <w:bookmarkStart w:name="z12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круг опрашиваемых лиц включаются:</w:t>
      </w:r>
    </w:p>
    <w:bookmarkEnd w:id="123"/>
    <w:bookmarkStart w:name="z13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непосредственный руководитель;</w:t>
      </w:r>
    </w:p>
    <w:bookmarkEnd w:id="124"/>
    <w:bookmarkStart w:name="z13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служащий корпуса "Б", находящийся в прямом подчинении оцениваемого лица;</w:t>
      </w:r>
    </w:p>
    <w:bookmarkEnd w:id="125"/>
    <w:bookmarkStart w:name="z13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лица, находящиеся с оцениваемым лицом на одном уровне по должности и тесно взаимодействующие с ним.</w:t>
      </w:r>
    </w:p>
    <w:bookmarkEnd w:id="126"/>
    <w:bookmarkStart w:name="z13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36. Служба управления персоналом администрирует процесс оценки по методу 360, формирует индивидуальные отчеты и организует предоставление обратной связи по результатам оценки 360 по формам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7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Методики. При формировании тематики семинаров повышения квалификации и дисциплин курсов переподготовки службой управления персоналом должны быть учтены результаты оценки метода 360, в том числе наименее выраженные компетенции служащего.</w:t>
      </w:r>
    </w:p>
    <w:bookmarkEnd w:id="127"/>
    <w:bookmarkStart w:name="z134" w:id="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Порядок проведения калибровочных сессий и предоставления обратной связи</w:t>
      </w:r>
    </w:p>
    <w:bookmarkEnd w:id="128"/>
    <w:bookmarkStart w:name="z13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С целью согласования и соблюдения единого подхода к процессу оценки государственные органы проводят калибровочные сессии в порядке, предусмотренном в пункте 13 настоящей Методики.</w:t>
      </w:r>
    </w:p>
    <w:bookmarkEnd w:id="129"/>
    <w:bookmarkStart w:name="z13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Должностное лицо, имеющее право назначения на государственную должность и освобождения от государственной должности административного государственного служащего корпуса "Б" принимает решение о проведении калибровочной сессии и утверждает ее состав в течение трех рабочих дней со дня поступления обращения служащего.</w:t>
      </w:r>
    </w:p>
    <w:bookmarkEnd w:id="130"/>
    <w:bookmarkStart w:name="z13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Калибровочная сессия проводится в течение десяти рабочих дней со дня обращения служащего в порядке, предусмотренном в пункте 13 настоящей Методики.</w:t>
      </w:r>
    </w:p>
    <w:bookmarkEnd w:id="131"/>
    <w:bookmarkStart w:name="z13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Служба управления персоналом организовывает деятельность калибровочной сессии.</w:t>
      </w:r>
    </w:p>
    <w:bookmarkEnd w:id="132"/>
    <w:bookmarkStart w:name="z13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На калибровочной сессии оценивающее лицо кратко описывает работу оцениваемого лица и аргументирует свою оценку.</w:t>
      </w:r>
    </w:p>
    <w:bookmarkEnd w:id="133"/>
    <w:bookmarkStart w:name="z14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Участники калибровочной сессии могут поддержать оценку оценивающего лица либо привести аргументы для корректировки оценки.</w:t>
      </w:r>
    </w:p>
    <w:bookmarkEnd w:id="134"/>
    <w:bookmarkStart w:name="z14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Корректировка оценки осуществляется как в сторону повышения, так и в сторону понижения.</w:t>
      </w:r>
    </w:p>
    <w:bookmarkEnd w:id="135"/>
    <w:bookmarkStart w:name="z14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принимается большинством голосов участников калибровочной сессии и оформляется соответствующим протоколом. Служба управления персоналом обеспечивает размещение протокола в информационной системе (при наличии технической возможности) в течение трех рабочих дней со дня его подписания.</w:t>
      </w:r>
    </w:p>
    <w:bookmarkEnd w:id="136"/>
    <w:bookmarkStart w:name="z14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По результатам калибровочной сессии оценивающее лицо проводит встречи с оцениваемым служащим и предоставляет обратную связь о результатах итоговой оценки.</w:t>
      </w:r>
    </w:p>
    <w:bookmarkEnd w:id="137"/>
    <w:bookmarkStart w:name="z14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время встречи обсуждаются следующие вопросы:</w:t>
      </w:r>
    </w:p>
    <w:bookmarkEnd w:id="138"/>
    <w:bookmarkStart w:name="z14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достижений за оцениваемый период;</w:t>
      </w:r>
    </w:p>
    <w:bookmarkEnd w:id="139"/>
    <w:bookmarkStart w:name="z14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развития навыков и компетенций;</w:t>
      </w:r>
    </w:p>
    <w:bookmarkEnd w:id="140"/>
    <w:bookmarkStart w:name="z14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потенциала и обсуждение карьерных устремлений работника.</w:t>
      </w:r>
    </w:p>
    <w:bookmarkEnd w:id="141"/>
    <w:bookmarkStart w:name="z14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Оценивающее лицо обеспечивает атмосферу открытого и дружелюбного диалога во время встречи.</w:t>
      </w:r>
    </w:p>
    <w:bookmarkEnd w:id="142"/>
    <w:bookmarkStart w:name="z149" w:id="1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Порядок оценки деятельности административных государственных служащих корпуса "Б" за период работы с 1 июля 2021 года по 31 декабря 2022 года, находящихся в социальных отпусках, периоде временной нетрудоспособности</w:t>
      </w:r>
    </w:p>
    <w:bookmarkEnd w:id="143"/>
    <w:bookmarkStart w:name="z15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43. КЦИ определяются непосредственным руководителем в индивидуальном плане работы административного государственного служащего корпуса "Б", составляемого в течение 10 рабочих дней после начала оцениваемого периода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144"/>
    <w:bookmarkStart w:name="z15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Индивидуальный план работы, с соответствующими КЦИ, утверждается вышестоящим руководителем.</w:t>
      </w:r>
    </w:p>
    <w:bookmarkEnd w:id="145"/>
    <w:bookmarkStart w:name="z15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В случае если непосредственным руководителем служащего корпуса "Б" является первый руководитель государственного органа (местного исполнительного органа), индивидуальный план работы утверждается данным должностным лицом.</w:t>
      </w:r>
    </w:p>
    <w:bookmarkEnd w:id="146"/>
    <w:bookmarkStart w:name="z15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КЦИ являются:</w:t>
      </w:r>
    </w:p>
    <w:bookmarkEnd w:id="147"/>
    <w:bookmarkStart w:name="z15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конкретными (точно определяется результат с указанием ожидаемого положительного изменения, который необходимо достичь);</w:t>
      </w:r>
    </w:p>
    <w:bookmarkEnd w:id="148"/>
    <w:bookmarkStart w:name="z15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измеримыми (определяются конкретные критерии для измерения достижения КЦИ);</w:t>
      </w:r>
    </w:p>
    <w:bookmarkEnd w:id="149"/>
    <w:bookmarkStart w:name="z156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достижимыми (КЦИ определяются с учетом имеющихся ресурсов, полномочий и ограничений);</w:t>
      </w:r>
    </w:p>
    <w:bookmarkEnd w:id="150"/>
    <w:bookmarkStart w:name="z157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ограниченными во времени (определяется срок достижения КЦИ в течение оцениваемого периода);</w:t>
      </w:r>
    </w:p>
    <w:bookmarkEnd w:id="151"/>
    <w:bookmarkStart w:name="z158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ориентированы на реализацию стратегических целей государственного органа, соглашения служащего корпуса "А".</w:t>
      </w:r>
    </w:p>
    <w:bookmarkEnd w:id="152"/>
    <w:bookmarkStart w:name="z159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Количество КЦИ составляет 5.</w:t>
      </w:r>
    </w:p>
    <w:bookmarkEnd w:id="153"/>
    <w:bookmarkStart w:name="z160" w:id="1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Порядок оценки достижения КЦИ</w:t>
      </w:r>
    </w:p>
    <w:bookmarkEnd w:id="154"/>
    <w:bookmarkStart w:name="z16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48. Для проведения оценки непосредственный руководитель служащего корпуса "Б" заполняет лист оценки по КЦИ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Методике, и подписывает его.</w:t>
      </w:r>
    </w:p>
    <w:bookmarkEnd w:id="155"/>
    <w:bookmarkStart w:name="z162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Оценка реализации индивидуального плана работы осуществляется по итогам года, на который составлялся индивидуальный план работы, на основе оценки достижения КЦИ в следующем порядке:</w:t>
      </w:r>
    </w:p>
    <w:bookmarkEnd w:id="156"/>
    <w:bookmarkStart w:name="z16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достижении всех КЦИ ставится оценка "Выполняет функциональные обязанности эффективно".</w:t>
      </w:r>
    </w:p>
    <w:bookmarkEnd w:id="157"/>
    <w:bookmarkStart w:name="z164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достижении 4 из 5 КЦИ ставится оценка "Выполняет функциональные обязанности надлежащим образом".</w:t>
      </w:r>
    </w:p>
    <w:bookmarkEnd w:id="158"/>
    <w:bookmarkStart w:name="z165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достижении 3 из 5 КЦИ ставится оценка "Выполняет функциональные обязанности удовлетворительно".</w:t>
      </w:r>
    </w:p>
    <w:bookmarkEnd w:id="159"/>
    <w:bookmarkStart w:name="z166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достижении менее 3 из 5 КЦИ ставится оценка "Выполняет функциональные обязанности не удовлетворительно".</w:t>
      </w:r>
    </w:p>
    <w:bookmarkEnd w:id="160"/>
    <w:bookmarkStart w:name="z167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Достижение КЦИ предусматривает полное исполнение предусмотренных индивидуальным планом показателей.</w:t>
      </w:r>
    </w:p>
    <w:bookmarkEnd w:id="161"/>
    <w:bookmarkStart w:name="z168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После заполнения оценочного листа непосредственным руководителем, он вносится на рассмотрение вышестоящему руководителю.</w:t>
      </w:r>
    </w:p>
    <w:bookmarkEnd w:id="162"/>
    <w:bookmarkStart w:name="z169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В случае если непосредственным руководителем служащего корпуса "Б" является первый руководитель государственного органа, оценочный лист вносится на его рассмотрение.</w:t>
      </w:r>
    </w:p>
    <w:bookmarkEnd w:id="163"/>
    <w:bookmarkStart w:name="z170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По итогам рассмотрения оценочного листа служащего корпуса "Б" вышестоящим руководителем принимается одно из следующих решений:</w:t>
      </w:r>
    </w:p>
    <w:bookmarkEnd w:id="164"/>
    <w:bookmarkStart w:name="z171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согласиться с оценкой;</w:t>
      </w:r>
    </w:p>
    <w:bookmarkEnd w:id="165"/>
    <w:bookmarkStart w:name="z172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направить на доработку.</w:t>
      </w:r>
    </w:p>
    <w:bookmarkEnd w:id="166"/>
    <w:bookmarkStart w:name="z173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Оценочный лист направляется на доработку в случае недостаточности либо недостоверности подтверждающих достижения КЦИ фактов.</w:t>
      </w:r>
    </w:p>
    <w:bookmarkEnd w:id="167"/>
    <w:bookmarkStart w:name="z174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Повторное внесение оценочного листа на рассмотрение вышестоящего руководителя осуществляется не позднее 2 рабочих дней со дня направления на доработку.</w:t>
      </w:r>
    </w:p>
    <w:bookmarkEnd w:id="168"/>
    <w:bookmarkStart w:name="z175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После подписания вышестоящим руководителем оценочного листа служба управления персоналом не позднее 2 рабочих дней выносит его на рассмотрение Комиссии.</w:t>
      </w:r>
    </w:p>
    <w:bookmarkEnd w:id="169"/>
    <w:bookmarkStart w:name="z176" w:id="1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Рассмотрение результатов оценки Комиссией и обжалование результатов оценки</w:t>
      </w:r>
    </w:p>
    <w:bookmarkEnd w:id="170"/>
    <w:bookmarkStart w:name="z177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Служба управления персоналом формирует график проведения оценки по согласованию с председателем Комиссии и обеспечивает уведомление лиц, осуществляющих оценку, о ее проведении за три рабочих дня.</w:t>
      </w:r>
    </w:p>
    <w:bookmarkEnd w:id="171"/>
    <w:bookmarkStart w:name="z178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Заседание Комиссии считается правомочным, если на нем присутствовали не менее двух третей ее состава.</w:t>
      </w:r>
    </w:p>
    <w:bookmarkEnd w:id="172"/>
    <w:bookmarkStart w:name="z179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Замена отсутствующего члена или председателя Комиссии осуществляется по решению уполномоченного лица путем внесения изменения в приказ о создании Комиссии.</w:t>
      </w:r>
    </w:p>
    <w:bookmarkEnd w:id="173"/>
    <w:bookmarkStart w:name="z180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Решение Комиссии принимается открытым голосованием.</w:t>
      </w:r>
    </w:p>
    <w:bookmarkEnd w:id="174"/>
    <w:bookmarkStart w:name="z181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Результаты голосования определяются большинством голосов членов Комиссии. При равенстве голосов голос председателя Комиссии является решающим.</w:t>
      </w:r>
    </w:p>
    <w:bookmarkEnd w:id="175"/>
    <w:bookmarkStart w:name="z182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Секретарем Комиссии является сотрудник службы управления персоналом. Секретарь Комиссии не принимает участие в голосовании.</w:t>
      </w:r>
    </w:p>
    <w:bookmarkEnd w:id="176"/>
    <w:bookmarkStart w:name="z183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Служба управления персоналом обеспечивает проведение заседания Комиссии в соответствии со сроками, согласованными с председателем Комиссии.</w:t>
      </w:r>
    </w:p>
    <w:bookmarkEnd w:id="177"/>
    <w:bookmarkStart w:name="z184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Служба управления персоналом предоставляет на заседание Комиссии следующие документы:</w:t>
      </w:r>
    </w:p>
    <w:bookmarkEnd w:id="178"/>
    <w:bookmarkStart w:name="z185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заполненные оценочные листы;</w:t>
      </w:r>
    </w:p>
    <w:bookmarkEnd w:id="179"/>
    <w:bookmarkStart w:name="z186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проект протокола заседания Комиссии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 (далее – протокол).</w:t>
      </w:r>
    </w:p>
    <w:bookmarkEnd w:id="180"/>
    <w:bookmarkStart w:name="z187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Комиссия рассматривает результаты оценки и принимает одно из следующих решений:</w:t>
      </w:r>
    </w:p>
    <w:bookmarkEnd w:id="181"/>
    <w:bookmarkStart w:name="z188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утвердить результаты оценки;</w:t>
      </w:r>
    </w:p>
    <w:bookmarkEnd w:id="182"/>
    <w:bookmarkStart w:name="z189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пересмотреть результаты оценки.</w:t>
      </w:r>
    </w:p>
    <w:bookmarkEnd w:id="183"/>
    <w:bookmarkStart w:name="z190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В случае принятия решения о пересмотре результатов оценки Комиссия корректирует оценку и указывает ее в графе "Корректировка Комиссией результатов оценки (в случае наличия)" протокола.</w:t>
      </w:r>
    </w:p>
    <w:bookmarkEnd w:id="184"/>
    <w:bookmarkStart w:name="z191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Результаты оценки утверждаются уполномоченным лицом и фиксируются в протоколе.</w:t>
      </w:r>
    </w:p>
    <w:bookmarkEnd w:id="185"/>
    <w:bookmarkStart w:name="z192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Служба управления персоналом ознакамливает служащего корпуса "Б" с результатами оценки в течение двух рабочих дней со дня ее завершения.</w:t>
      </w:r>
    </w:p>
    <w:bookmarkEnd w:id="186"/>
    <w:bookmarkStart w:name="z193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Ознакомление служащего корпуса "Б" с результатами оценки осуществляется посредством направления заказного письма с уведомлением о его вручении и/или телефонограммы и/или телеграммы и/или текстового сообщения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</w:t>
      </w:r>
    </w:p>
    <w:bookmarkEnd w:id="187"/>
    <w:bookmarkStart w:name="z194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Обжалование решения Комиссии служащим корпуса "Б" в уполномоченном органе по делам государственной службы или его территориальном департаменте осуществляется в течение десяти рабочих дней со дня вынесения решения. По итогам рассмотрения жалобы уполномоченным органом по делам государственной службы принимается одно из следующих решений:</w:t>
      </w:r>
    </w:p>
    <w:bookmarkEnd w:id="188"/>
    <w:bookmarkStart w:name="z195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рекомендует государственному органу отменить решение Комиссии и пересмотреть результаты оценки служащего корпуса "Б";</w:t>
      </w:r>
    </w:p>
    <w:bookmarkEnd w:id="189"/>
    <w:bookmarkStart w:name="z196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оставить без пересмотра результаты оценки служащего корпуса "Б".</w:t>
      </w:r>
    </w:p>
    <w:bookmarkEnd w:id="190"/>
    <w:bookmarkStart w:name="z197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Служащим корпуса "Б" допускается обжалование результатов оценки в судебном порядке.</w:t>
      </w:r>
    </w:p>
    <w:bookmarkEnd w:id="19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 и общественного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развития 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Вышестоящий руководитель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 ____________________</w:t>
            </w:r>
          </w:p>
        </w:tc>
      </w:tr>
    </w:tbl>
    <w:bookmarkStart w:name="z201" w:id="1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Индивидуальный план работы руководителя структурного подразделения</w:t>
      </w:r>
      <w:r>
        <w:br/>
      </w:r>
      <w:r>
        <w:rPr>
          <w:rFonts w:ascii="Times New Roman"/>
          <w:b/>
          <w:i w:val="false"/>
          <w:color w:val="000000"/>
        </w:rPr>
        <w:t>(государственного органа)</w:t>
      </w:r>
    </w:p>
    <w:bookmarkEnd w:id="192"/>
    <w:p>
      <w:pPr>
        <w:spacing w:after="0"/>
        <w:ind w:left="0"/>
        <w:jc w:val="both"/>
      </w:pPr>
      <w:bookmarkStart w:name="z202" w:id="193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</w:t>
      </w:r>
    </w:p>
    <w:bookmarkEnd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год (период, на который составляется индивидуальный план)</w:t>
      </w:r>
    </w:p>
    <w:bookmarkStart w:name="z203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 служащего: ____________________</w:t>
      </w:r>
    </w:p>
    <w:bookmarkEnd w:id="194"/>
    <w:bookmarkStart w:name="z204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Должность служащего: ______________________________________________</w:t>
      </w:r>
    </w:p>
    <w:bookmarkEnd w:id="195"/>
    <w:bookmarkStart w:name="z205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структурного подразделения служащего:__________________</w:t>
      </w:r>
    </w:p>
    <w:bookmarkEnd w:id="19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КЦИ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какого показателя соглашения служащего корпуса "А" либо документа системы государственного планирования вытекает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Ед. измерения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Плановое значение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достижения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квартал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квартал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квартал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квартал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06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ожидаемое положительное изменение от достижения ключевого целевого индикатора.</w:t>
      </w:r>
    </w:p>
    <w:bookmarkEnd w:id="19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 и общественного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развития 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09" w:id="1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Лист оценки по КЦИ</w:t>
      </w:r>
    </w:p>
    <w:bookmarkEnd w:id="198"/>
    <w:bookmarkStart w:name="z210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</w:t>
      </w:r>
    </w:p>
    <w:bookmarkEnd w:id="199"/>
    <w:bookmarkStart w:name="z211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(Ф.И.О., должность оцениваемого лица)</w:t>
      </w:r>
    </w:p>
    <w:bookmarkEnd w:id="200"/>
    <w:bookmarkStart w:name="z212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</w:t>
      </w:r>
    </w:p>
    <w:bookmarkEnd w:id="201"/>
    <w:bookmarkStart w:name="z213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(оцениваемый период)</w:t>
      </w:r>
    </w:p>
    <w:bookmarkEnd w:id="2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КЦИ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Ед. измерения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Плановое значение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Фактическое значение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квартал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квартал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квартал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квартал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14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0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КЦИ в процентах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квартал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квартал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квартал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квартал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215" w:id="204"/>
      <w:r>
        <w:rPr>
          <w:rFonts w:ascii="Times New Roman"/>
          <w:b w:val="false"/>
          <w:i w:val="false"/>
          <w:color w:val="000000"/>
          <w:sz w:val="28"/>
        </w:rPr>
        <w:t>
      Итоговая оценка: ________________________________________________________</w:t>
      </w:r>
    </w:p>
    <w:bookmarkEnd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сумма оценок по КЦИ деленная на количество</w:t>
      </w:r>
    </w:p>
    <w:p>
      <w:pPr>
        <w:spacing w:after="0"/>
        <w:ind w:left="0"/>
        <w:jc w:val="both"/>
      </w:pPr>
      <w:bookmarkStart w:name="z216" w:id="205"/>
      <w:r>
        <w:rPr>
          <w:rFonts w:ascii="Times New Roman"/>
          <w:b w:val="false"/>
          <w:i w:val="false"/>
          <w:color w:val="000000"/>
          <w:sz w:val="28"/>
        </w:rPr>
        <w:t>
      КЦИ Результат оценки: ___________________________________________________</w:t>
      </w:r>
    </w:p>
    <w:bookmarkEnd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(выполняет функциональные обязанности эффективно, выполняет функциональные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обязанности надлежащим образом, выполняет функциональные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удовлетворительно, выполняет функциональные обязанности не удовлетворительно)</w:t>
      </w:r>
    </w:p>
    <w:bookmarkStart w:name="z217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оценки служащему выставляется исходя из итоговой оценки</w:t>
      </w:r>
    </w:p>
    <w:bookmarkEnd w:id="20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Оцениваемое лицо__________________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       (фамилия, инициалы)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подпись___________________________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Оценивающее лицо______________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(фамилия, инициалы)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подпись________________________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 и общественного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развития 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20" w:id="2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определения допустимой оценки в зависимости от процента реализации ключевого целевого индикатора</w:t>
      </w:r>
    </w:p>
    <w:bookmarkEnd w:id="20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ключевого целевого индикатора в процентах и параметров ранжирования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Диапазон допустимой оценки*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и выше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95-99,99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4,75-4,99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90-94,99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4,5-4,74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85-89,99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4,25-4,49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80-84,99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4-4,24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75-79,99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3,75-3,99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70-74,99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3,5-3,74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65-69,99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3,25-3,49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60-64,99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3-3,24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55-59,99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2,75-2,99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2,5-2,74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45-49,99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2,25-2,49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40-44,49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2-2,24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35-39,99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1,75-1,99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30-34,99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1,5-1,74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25-29,99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1,25-1,49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20-24,99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1-1,24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0,75-0,99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10-14,99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0,5-0,74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0,25-0,49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0-0,24</w:t>
            </w:r>
          </w:p>
        </w:tc>
      </w:tr>
    </w:tbl>
    <w:bookmarkStart w:name="z221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Оценка определяется в зависимости от процента реализации ключевого целевого индикатора. При этом в допустимом диапазоне оценивающее лицо выставляет оценку по своему усмотрению.</w:t>
      </w:r>
    </w:p>
    <w:bookmarkEnd w:id="20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 и общественного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развития 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24" w:id="2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Оценочный лист по методу ранжирования</w:t>
      </w:r>
    </w:p>
    <w:bookmarkEnd w:id="209"/>
    <w:bookmarkStart w:name="z225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оцениваемого служащего _________________________________</w:t>
      </w:r>
    </w:p>
    <w:bookmarkEnd w:id="210"/>
    <w:bookmarkStart w:name="z226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оценивающего служащего (руководителя структурного подразделения/государственного органа) __________________________</w:t>
      </w:r>
    </w:p>
    <w:bookmarkEnd w:id="211"/>
    <w:bookmarkStart w:name="z227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оценки деятельности административных государственных служащих корпуса "Б" (далее – оценка) предлагаем Вам оценить своих коллег методом ранжирования по 5-балльной шкале.</w:t>
      </w:r>
    </w:p>
    <w:bookmarkEnd w:id="212"/>
    <w:bookmarkStart w:name="z228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Оценки необходимо выставлять объективно, без личных симпатий/антипатий.</w:t>
      </w:r>
    </w:p>
    <w:bookmarkEnd w:id="213"/>
    <w:bookmarkStart w:name="z229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Анкету необходимо заполнить сразу же от начала до конца, не отвлекаясь .</w:t>
      </w:r>
    </w:p>
    <w:bookmarkEnd w:id="214"/>
    <w:bookmarkStart w:name="z230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Так, Вы сможете сэкономить время и повысить достоверность результатов.</w:t>
      </w:r>
    </w:p>
    <w:bookmarkEnd w:id="2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Параметры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(от 1 до 5 баллов)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Комментарий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Качество выполнения функциональных обязанностей*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обоснованных замечаний, возвратов, жалоб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сроков выполнения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нарушения сроков исполнения документов, поручений,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Самостоятельность и инициативность.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 служащего выполнять функциональные обязанности с высокой долей самостоятельности. Инициирование проработанных подходов, предложений, направленных на улучшение сферы деятельности государственного органа. Активность и участие в решении задач государственного органа.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Соблюдение трудовой дисциплины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опозданий, преждевременного выхода с работы без уважительной причины, отсутствие дисциплинарных взысканий и нарушений служебной этики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31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Для расчета средней итоговой оценки необходимо сумму выставленных оценок разделить на количество оцениваемых параметров. Результат оценки: ____________ 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выполняет функциональные обязанности не удовлетворительно) Результат оценки служащему выставляется исходя из средней итоговой оценки Обоснование к выставленной оценке ___________________</w:t>
      </w:r>
    </w:p>
    <w:bookmarkEnd w:id="2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 и общественного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развития 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34" w:id="2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Оценочный лист руководителей структурных подразделений методом 360</w:t>
      </w:r>
    </w:p>
    <w:bookmarkEnd w:id="217"/>
    <w:bookmarkStart w:name="z235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руководителя структурного подразделения _______________________</w:t>
      </w:r>
    </w:p>
    <w:bookmarkEnd w:id="218"/>
    <w:bookmarkStart w:name="z236" w:id="2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Уважаемый респондент!</w:t>
      </w:r>
    </w:p>
    <w:bookmarkEnd w:id="219"/>
    <w:bookmarkStart w:name="z237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оценки деятельности административных государственных служащих корпуса "Б" (далее – оценка) предлагаем Вам оценить своих коллег методом 360.</w:t>
      </w:r>
    </w:p>
    <w:bookmarkEnd w:id="220"/>
    <w:bookmarkStart w:name="z238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bookmarkEnd w:id="221"/>
    <w:bookmarkStart w:name="z239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метод поможет Вашему коллеге лучше понять свои сильные и слабые стороны, увидеть потенциал дальнейшего роста и развития.</w:t>
      </w:r>
    </w:p>
    <w:bookmarkEnd w:id="222"/>
    <w:bookmarkStart w:name="z240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ответы необходимо указать один из предложенных вариантов ответа (компетенция не проявляется, компетенция проявляется редко, компетенция проявляется примерно в половине случаев, компетенция проявляется в большинстве случаев, компетенция проявляется всегда).</w:t>
      </w:r>
    </w:p>
    <w:bookmarkEnd w:id="223"/>
    <w:bookmarkStart w:name="z241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Оценки необходимо выставлять объективно, без личных симпатий/антипатий.</w:t>
      </w:r>
    </w:p>
    <w:bookmarkEnd w:id="224"/>
    <w:bookmarkStart w:name="z242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Анонимность и конфиденциальность гарантируется.</w:t>
      </w:r>
    </w:p>
    <w:bookmarkEnd w:id="225"/>
    <w:bookmarkStart w:name="z243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Анкету необходимо заполнить сразу же от начала до конца, не отвлекаясь. Так, Вы сможете сэкономить время и повысить достоверность результатов.</w:t>
      </w:r>
    </w:p>
    <w:bookmarkEnd w:id="2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компетенций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Вопросы по компетенциям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Ответы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деятельностью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управлению деятельностью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Выстраивание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координировать свою деятельность с коллегами, открыт к коммуникациям, проявляет готовность к деловому сотрудничеству, при необходимости помогает коллегам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решать конфликты с пользой для общего дела, при этом аргументированно доносит свою точку зрения и учитывает мнение коллег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Выстраивает эффективную работу группы/команды/ с заинтересованные сторонами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выстраиванию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Следование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Строго следует правилам этического поведения в любых ситуациях в соответствии с Этическим кодексом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Придерживается принципам добропорядочности, честности, доброжелательности, уважительности к коллегам и заинтересованным сторонам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стрессовой ситуации не теряется, ищет и находит решения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следованию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Положительно относится к изменениям в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Адаптирует тактику своих действий в соответствии с изменившейся ситуацией, анализирует причины неудачи и меняет подходы или стратегию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Поддерживает и поощряет инициативы работников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управлению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Ставит сложные цели и достигает их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Прилагает дополнительные усилия для выполнения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Берет на себя ответственность за достижение результата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ориентации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анализировать возможности, риски, а также рассчитывать и планировать ресурсы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эффективно действовать в условиях неопределенности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Предлагает несколько вариантов решения задач, с учетом возможных рисков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самостоятельности и навыкам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командой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Никогда не бывает пристрастным к людям, всегда умеет избегать личных симпатий и антипатий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определять и учитывать индивидуальность подчиненного при взаимодействии и мотивации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вдохновлять и мотивировать команду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управлению командой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Лидерские качества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Демонстрирует энтузиазм и талант, веру в свои собственные убеждения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Харизматичен, использует силу своей личности для того, чтобы мотивировать подчиненных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Настроен мотивировать персонал, грамотно выбирает соотношение поощрения и порицания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лидерским качествам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Сотрудничество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Ориентирует работников на выстраивание эффективного взаимодействия с государственными органами и организациями в пределах компетенции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Использует потенциал каждого работника для достижения поставленных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Совместно со структурными подразделениями государственного органа реализует планы и достигает общих результатов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Cредняя оценка по сотрудничеству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Своевременно доводит до коллектива новые приоритеты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Разрабатывает эффективные меры для своевременного реагирования на изменения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Эффективно управляет подразделением и достигает результата при внутренних и внешних изменениях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оперативности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Саморазвитие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Выявляет и вносит предложения по продвижению перспективных работников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Принимает системные меры по развитию работников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Демонстрирует на личном примере стремление к саморазвитию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саморазвитию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Рассматривает и разрабатывает предложения по внедрению инновационных подходов и решений, направленных на повышение эффективности деятельности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Анализирует и вносит предложения по внедрению инновационных подходов и решений, направленных на повышение эффективности деятельности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Инициирует проекты для совершенствования деятельности государственного органа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инициативности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Скачать</w:t>
            </w:r>
          </w:p>
        </w:tc>
      </w:tr>
    </w:tbl>
    <w:bookmarkStart w:name="z244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ответы указывается один из предложенных вариантов ответа:</w:t>
      </w:r>
    </w:p>
    <w:bookmarkEnd w:id="227"/>
    <w:bookmarkStart w:name="z245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не проявляется; компетенция проявляется редко;</w:t>
      </w:r>
    </w:p>
    <w:bookmarkEnd w:id="228"/>
    <w:bookmarkStart w:name="z246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проявляется примерно в половине случаев;</w:t>
      </w:r>
    </w:p>
    <w:bookmarkEnd w:id="229"/>
    <w:bookmarkStart w:name="z247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проявляется в большинстве случаев;</w:t>
      </w:r>
    </w:p>
    <w:bookmarkEnd w:id="230"/>
    <w:bookmarkStart w:name="z248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проявляется всегда.</w:t>
      </w:r>
    </w:p>
    <w:bookmarkEnd w:id="231"/>
    <w:bookmarkStart w:name="z249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Средняя оценка высчитывается в автоматическом режиме путем суммирования баллов и деления на количество ответов респондентов по каждой компетенции.</w:t>
      </w:r>
    </w:p>
    <w:bookmarkEnd w:id="23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 и общественного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развития 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52" w:id="2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Оценочный лист служащих корпуса "Б" методом 360</w:t>
      </w:r>
    </w:p>
    <w:bookmarkEnd w:id="233"/>
    <w:bookmarkStart w:name="z253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оцениваемого служащего ______________________________________</w:t>
      </w:r>
    </w:p>
    <w:bookmarkEnd w:id="234"/>
    <w:bookmarkStart w:name="z254" w:id="2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Уважаемый респондент!</w:t>
      </w:r>
    </w:p>
    <w:bookmarkEnd w:id="235"/>
    <w:bookmarkStart w:name="z255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оценки деятельности административных государственных служащих корпуса "Б" (далее – оценка) предлагаем Вам оценить своих коллег методом 360 градусов.</w:t>
      </w:r>
    </w:p>
    <w:bookmarkEnd w:id="236"/>
    <w:bookmarkStart w:name="z256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bookmarkEnd w:id="237"/>
    <w:bookmarkStart w:name="z257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метод поможет Вашему коллеге лучше понять свои сильные и слабые стороны, увидеть потенциал дальнейшего роста и развития.</w:t>
      </w:r>
    </w:p>
    <w:bookmarkEnd w:id="238"/>
    <w:bookmarkStart w:name="z258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ответы необходимо указать один из предложенных вариантов ответа (компетенция не проявляется, компетенция проявляется редко, компетенция проявляется примерно в половине случаев, компетенция проявляется в большинстве случаев, компетенция проявляется всегда).</w:t>
      </w:r>
    </w:p>
    <w:bookmarkEnd w:id="239"/>
    <w:bookmarkStart w:name="z259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Оценки необходимо выставлять объективно, без личных симпатий/антипатий.</w:t>
      </w:r>
    </w:p>
    <w:bookmarkEnd w:id="240"/>
    <w:bookmarkStart w:name="z260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Анонимность и конфиденциальность гарантируется.</w:t>
      </w:r>
    </w:p>
    <w:bookmarkEnd w:id="241"/>
    <w:bookmarkStart w:name="z261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Анкету необходимо заполнить сразу же от начала до конца, не отвлекаясь.</w:t>
      </w:r>
    </w:p>
    <w:bookmarkEnd w:id="242"/>
    <w:bookmarkStart w:name="z262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Так, Вы сможете сэкономить время и повысить достоверность результатов.</w:t>
      </w:r>
    </w:p>
    <w:bookmarkEnd w:id="2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компетенций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Вопросы по компетенциям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Ответы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Выстраивание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координировать свою деятельность с коллегами, открыт к коммуникациям, проявляет готовность к деловому сотрудничеству, при необходимости помогает коллегам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решать конфликты с пользой для общего дела, при этом аргументированно доносит свою точку зрения и учитывает мнение коллег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Выстраивает эффективную работу группы/команды/ с заинтересованные сторонами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выстраиванию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Следование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Строго следует правилам этического поведения в любых ситуациях в соответствии с Этическим кодексом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Придерживается принципам добропорядочности, честности, доброжелательности, уважительности к коллегам и заинтересованным сторонам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стрессовой ситуации не теряется, ищет и находит решения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следованию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Положительно относится к изменениям в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Адаптирует тактику своих действий в соответствии с изменившейся ситуацией, анализирует причины неудачи и меняет подходы или стратегию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Поддерживает и поощряет инициативы работников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управлению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Ставит сложные цели и достигает их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Прилагает дополнительные усилия для выполнения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Берет на себя ответственность за достижение результата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ориентации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анализировать возможности, риски, а также рассчитывать и планировать ресурсы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эффективно действовать в условиях неопределенности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Предлагает несколько вариантов решения задач, с учетом возможных рисков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самостоятельности и навыкам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Сотрудничество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Вносит вклад в работу коллектива и при необходимости обращается за разъяснениями к более опытным коллегам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Развивает взаимодействие с коллегами и представителями государственных органов и организаций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Обменивается мнениями и с учетом обсуждения выполняет задачи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сотрудничеству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Вносит предложения по улучшению работы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Изучает новые подходы и способы их внедрения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Быстро адаптируется в меняющихся условиях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оперативности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Саморазвитие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Проявляет интерес к новым знаниям и технологиям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Стремится к саморазвитию, ищет новую информацию и способы ее применения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Применяет на практике новые навыки, позволяющие повысить его эффективности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саморазвитию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Скачать</w:t>
            </w:r>
          </w:p>
        </w:tc>
      </w:tr>
    </w:tbl>
    <w:bookmarkStart w:name="z263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ответы указывается один из предложенных вариантов ответа:</w:t>
      </w:r>
    </w:p>
    <w:bookmarkEnd w:id="244"/>
    <w:bookmarkStart w:name="z264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не проявляется; компетенция проявляется редко;</w:t>
      </w:r>
    </w:p>
    <w:bookmarkEnd w:id="245"/>
    <w:bookmarkStart w:name="z265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проявляется примерно в половине случаев;</w:t>
      </w:r>
    </w:p>
    <w:bookmarkEnd w:id="246"/>
    <w:bookmarkStart w:name="z266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проявляется в большинстве случаев;</w:t>
      </w:r>
    </w:p>
    <w:bookmarkEnd w:id="247"/>
    <w:bookmarkStart w:name="z267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компетенция проявляется всегда.</w:t>
      </w:r>
    </w:p>
    <w:bookmarkEnd w:id="248"/>
    <w:bookmarkStart w:name="z268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Средняя оценка высчитывается в автоматическом режиме путем суммирования баллов и деления на количество ответов респондентов по каждой компетенции.</w:t>
      </w:r>
    </w:p>
    <w:bookmarkEnd w:id="24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 и общественного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развития 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71" w:id="2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Результат оценки служащего методом 360 градусов</w:t>
      </w:r>
      <w:r>
        <w:br/>
      </w:r>
      <w:r>
        <w:rPr>
          <w:rFonts w:ascii="Times New Roman"/>
          <w:b/>
          <w:i w:val="false"/>
          <w:color w:val="000000"/>
        </w:rPr>
        <w:t>(для руководителей структурных подразделений)</w:t>
      </w:r>
    </w:p>
    <w:bookmarkEnd w:id="250"/>
    <w:bookmarkStart w:name="z272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руководителя структурного подразделения ________________________</w:t>
      </w:r>
    </w:p>
    <w:bookmarkEnd w:id="2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Компетенция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 по компетенциям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Паутинка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деятельностью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Выстраивание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Следование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командой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Лидерские качества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Сотрудничества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Саморазвитие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bookmarkStart w:name="z273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средних итоговых результатов оценки по каждой компетенции осуществляется в автоматическом режиме путем суммирования баллов каждого респондента и деления на количество респондентов (кроме самооценки). Результаты оценки: _______________________________</w:t>
      </w:r>
    </w:p>
    <w:bookmarkEnd w:id="25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 и общественного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развития 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76" w:id="2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Результат оценки служащего методом 360 градусов</w:t>
      </w:r>
      <w:r>
        <w:br/>
      </w:r>
      <w:r>
        <w:rPr>
          <w:rFonts w:ascii="Times New Roman"/>
          <w:b/>
          <w:i w:val="false"/>
          <w:color w:val="000000"/>
        </w:rPr>
        <w:t>(для служащих корпуса "Б")</w:t>
      </w:r>
    </w:p>
    <w:bookmarkEnd w:id="253"/>
    <w:bookmarkStart w:name="z277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оцениваемого служащего __________________________</w:t>
      </w:r>
    </w:p>
    <w:bookmarkEnd w:id="2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Компетенция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 по каждой компетенции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Паутинка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Выстраивание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Следование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Сотрудничество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Саморазвитие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Скачать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bookmarkStart w:name="z278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средних итоговых результатов оценки по каждой компетенции осуществляется в автоматическом режиме путем суммирования баллов каждого респондента и деление на количество респондентов (кроме самооценки). Результаты оценки: _____________________________</w:t>
      </w:r>
    </w:p>
    <w:bookmarkEnd w:id="25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 и общественного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развития 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Вышестоящий руководитель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 ____________________</w:t>
            </w:r>
          </w:p>
        </w:tc>
      </w:tr>
    </w:tbl>
    <w:bookmarkStart w:name="z282" w:id="2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Индивидуальный план работы административного государственного служащего корпуса "Б"</w:t>
      </w:r>
    </w:p>
    <w:bookmarkEnd w:id="256"/>
    <w:bookmarkStart w:name="z283" w:id="2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год (период, на который составляется индивидуальный план)</w:t>
      </w:r>
    </w:p>
    <w:bookmarkEnd w:id="257"/>
    <w:bookmarkStart w:name="z284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 служащего: _________________</w:t>
      </w:r>
    </w:p>
    <w:bookmarkEnd w:id="258"/>
    <w:bookmarkStart w:name="z285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Должность служащего: ______________________________________________</w:t>
      </w:r>
    </w:p>
    <w:bookmarkEnd w:id="259"/>
    <w:bookmarkStart w:name="z286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структурного подразделения служащего:__________________</w:t>
      </w:r>
    </w:p>
    <w:bookmarkEnd w:id="2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КЦИ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какого показателя соглашения служащего корпуса "А" либо документа системы государственного планирования вытекает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Ед. измерения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Плановое значение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Сроки достижения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результат*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87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ожидаемое положительное изменение от достижения ключевого целевого индикатора.</w:t>
      </w:r>
    </w:p>
    <w:bookmarkEnd w:id="2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Оцениваемое лицо__________________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 (фамилия, инициалы)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подпись___________________________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Оценивающее лицо______________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(фамилия, инициалы)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подпись________________________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 и общественного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развития 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Вышестоящий руководитель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 ____________________</w:t>
            </w:r>
          </w:p>
        </w:tc>
      </w:tr>
    </w:tbl>
    <w:bookmarkStart w:name="z291" w:id="2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Лист оценки по КЦИ</w:t>
      </w:r>
    </w:p>
    <w:bookmarkEnd w:id="262"/>
    <w:p>
      <w:pPr>
        <w:spacing w:after="0"/>
        <w:ind w:left="0"/>
        <w:jc w:val="both"/>
      </w:pPr>
      <w:bookmarkStart w:name="z292" w:id="263"/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(Ф.И.О., должность оцениваемого лица)</w:t>
      </w:r>
    </w:p>
    <w:p>
      <w:pPr>
        <w:spacing w:after="0"/>
        <w:ind w:left="0"/>
        <w:jc w:val="both"/>
      </w:pPr>
      <w:bookmarkStart w:name="z293" w:id="264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</w:t>
      </w:r>
    </w:p>
    <w:bookmarkEnd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(оцениваемый период)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КЦИ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Ед. измерения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Плановое значение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Фактическое значение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4"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достигнут/</w:t>
            </w:r>
          </w:p>
          <w:bookmarkEnd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не достигнут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295" w:id="266"/>
      <w:r>
        <w:rPr>
          <w:rFonts w:ascii="Times New Roman"/>
          <w:b w:val="false"/>
          <w:i w:val="false"/>
          <w:color w:val="000000"/>
          <w:sz w:val="28"/>
        </w:rPr>
        <w:t>
      Результат оценки _______________________________________________________________</w:t>
      </w:r>
    </w:p>
    <w:bookmarkEnd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(выполняет функциональные обязанности эффективно, выполняет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функциональные обязанности надлежащим образом, выполняет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функциональные обязанности удовлетворительно, выполняет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функциональные обязанности не удовлетворительно)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Оцениваемое лицо__________________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 (фамилия, инициалы)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подпись___________________________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Оценивающее лицо______________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(фамилия, инициалы)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подпись________________________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 и общественного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развития 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Вышестоящий руководитель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 ____________________</w:t>
            </w:r>
          </w:p>
        </w:tc>
      </w:tr>
    </w:tbl>
    <w:bookmarkStart w:name="z299" w:id="2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Протокол заседания Комиссии по оценке</w:t>
      </w:r>
    </w:p>
    <w:bookmarkEnd w:id="267"/>
    <w:p>
      <w:pPr>
        <w:spacing w:after="0"/>
        <w:ind w:left="0"/>
        <w:jc w:val="both"/>
      </w:pPr>
      <w:bookmarkStart w:name="z300" w:id="268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</w:t>
      </w:r>
    </w:p>
    <w:bookmarkEnd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государственного органа)</w:t>
      </w:r>
    </w:p>
    <w:p>
      <w:pPr>
        <w:spacing w:after="0"/>
        <w:ind w:left="0"/>
        <w:jc w:val="both"/>
      </w:pPr>
      <w:bookmarkStart w:name="z301" w:id="269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</w:t>
      </w:r>
    </w:p>
    <w:bookmarkEnd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(оцениваемый период год)</w:t>
      </w:r>
    </w:p>
    <w:bookmarkStart w:name="z302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оценки</w:t>
      </w:r>
    </w:p>
    <w:bookmarkEnd w:id="27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служащих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результатах оценки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Корректировка Комиссией результатов оценки (в случае наличия)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Рекомендации Комиссии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03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 Комиссии: _____________________________________________________</w:t>
      </w:r>
    </w:p>
    <w:bookmarkEnd w:id="271"/>
    <w:bookmarkStart w:name="z304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Проверено:</w:t>
      </w:r>
    </w:p>
    <w:bookmarkEnd w:id="272"/>
    <w:p>
      <w:pPr>
        <w:spacing w:after="0"/>
        <w:ind w:left="0"/>
        <w:jc w:val="both"/>
      </w:pPr>
      <w:bookmarkStart w:name="z305" w:id="273"/>
      <w:r>
        <w:rPr>
          <w:rFonts w:ascii="Times New Roman"/>
          <w:b w:val="false"/>
          <w:i w:val="false"/>
          <w:color w:val="000000"/>
          <w:sz w:val="28"/>
        </w:rPr>
        <w:t>
      Секретарь Комиссии: ________________________ Дата: ___________</w:t>
      </w:r>
    </w:p>
    <w:bookmarkEnd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инициалы, подпись)</w:t>
      </w:r>
    </w:p>
    <w:p>
      <w:pPr>
        <w:spacing w:after="0"/>
        <w:ind w:left="0"/>
        <w:jc w:val="both"/>
      </w:pPr>
      <w:bookmarkStart w:name="z306" w:id="274"/>
      <w:r>
        <w:rPr>
          <w:rFonts w:ascii="Times New Roman"/>
          <w:b w:val="false"/>
          <w:i w:val="false"/>
          <w:color w:val="000000"/>
          <w:sz w:val="28"/>
        </w:rPr>
        <w:t>
      Председатель Комиссии: _____________________ Дата: ___________</w:t>
      </w:r>
    </w:p>
    <w:bookmarkEnd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инициалы, подпись)</w:t>
      </w:r>
    </w:p>
    <w:p>
      <w:pPr>
        <w:spacing w:after="0"/>
        <w:ind w:left="0"/>
        <w:jc w:val="both"/>
      </w:pPr>
      <w:bookmarkStart w:name="z307" w:id="275"/>
      <w:r>
        <w:rPr>
          <w:rFonts w:ascii="Times New Roman"/>
          <w:b w:val="false"/>
          <w:i w:val="false"/>
          <w:color w:val="000000"/>
          <w:sz w:val="28"/>
        </w:rPr>
        <w:t>
      Член Комиссии: ____________________________ Дата: ____________</w:t>
      </w:r>
    </w:p>
    <w:bookmarkEnd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инициалы, подпись)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