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a5479" w14:textId="cda54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12 декабря 2023 года № 122. Утратил силу приказом Министра промышленности и строительства Республики Казахстан от 27 июля 2026 года № 377.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377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службы Министерства промышленности и строительства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промышленности и строительства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промышленности и строительства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подписания.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декабря 2023 года № 122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(далее – Закон) и определяет порядок оценки деятельности административных государственных служащих корпуса "Б" Министерства промышленности и строительства Республики Казахстан, его ведомств и их территориальных подразделений.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используемые понятия в настоящей Методике: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 (или)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структурного подразделения и (или) государственного органа – административный государственный служащий корпуса "Б" категорий C-1, С-3 (руководители самостоятельных структурных подразделений), C-O-1;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 и (или) государственного органа;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 и (или) государственного органа и (или) служащий корпуса "Б";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 и(или)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 (или) социальном отпуске, периоде временной нетрудоспособности, командировке, стажировке, переподготовке и (или) повышении квалификации, оценка служащего по достижению КЦИ, оценка по методу ранжирования и(или) 360 проводится без его участия в установленные пунктом 4 сроки.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и(или) телефонограммы и(или) телеграммы и(или) текстового сообщения по абонентскому номеру сотовой связи и (или) по электронному адресу либо с использованием иных средств связи, обеспечивающих фиксацию извещения и (или) вызова.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Решение калибровочной сессии может быть обжаловано государственным служащим в соответствии с установленным порядком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 и (или) структурного подразделения, общих результатов работы государственного органа и (или) структурного подразделения за оцениваемый период;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 и (или) поставленных задач;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службы управления персоналом обеспечивают: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59"/>
    <w:bookmarkStart w:name="z6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структурного подразделения и (или) государственного органа по достижению КЦИ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структурного подразделения и (или) государственного органа осуществляется на основе оценки достижения КЦИ.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 и (или) государственного органа, составляемого в течение десяти рабочих дней после начала оцениваемого периода по форме,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 к настоящей Методике.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достижения КЦИ руководителя структурного подразделения и (или) государственного органа осуществляется оценивающим лицом в сроки, установленные в пункте 4.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структурного подразделения и (или) государственного органа о проведении в отношении него оценки не позднее пятого числа месяца, следующего за отчетным кварталом.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> к настоящей Методике.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> к настоящей Методике.</w:t>
      </w:r>
    </w:p>
    <w:bookmarkEnd w:id="79"/>
    <w:bookmarkStart w:name="z86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Оценка служащих корпуса "Б" по методу ранжирования осуществляется руководителем структурного подразделения и (или) государственного органа по форме,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 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(от 0 до 5-ти) в соответствующей графе оценочного листа по форме согласно приложению 4 к настоящей Методике.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91"/>
    <w:bookmarkStart w:name="z98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Руководители структурных подразделений (государственного органа) проходят оценку методом 360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служащие корпуса "Б" по форме,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> и 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 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124"/>
    <w:bookmarkStart w:name="z131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12 настоящей Методики.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149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руководителя структурного подразделения (государственного органа)</w:t>
      </w:r>
      <w:r>
        <w:br/>
      </w:r>
      <w:r>
        <w:rPr>
          <w:rFonts w:ascii="Times New Roman"/>
          <w:b/>
          <w:i w:val="false"/>
          <w:color w:val="000000"/>
        </w:rPr>
        <w:t xml:space="preserve">_________________________________________________ год </w:t>
      </w:r>
      <w:r>
        <w:br/>
      </w:r>
      <w:r>
        <w:rPr>
          <w:rFonts w:ascii="Times New Roman"/>
          <w:b/>
          <w:i w:val="false"/>
          <w:color w:val="000000"/>
        </w:rPr>
        <w:t>(период, на который составляется индивидуальный план)</w:t>
      </w:r>
    </w:p>
    <w:bookmarkEnd w:id="140"/>
    <w:bookmarkStart w:name="z15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______________________</w:t>
      </w:r>
    </w:p>
    <w:bookmarkEnd w:id="141"/>
    <w:bookmarkStart w:name="z15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служащего: _________________________________________________</w:t>
      </w:r>
    </w:p>
    <w:bookmarkEnd w:id="142"/>
    <w:bookmarkStart w:name="z15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структурного подразделения служащего: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№ п/п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достижения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ожидаемое положительное изменение от достижения ключевого целевого индикатора.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7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(Ф.И.О., должность оцениваемого лица)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(оцениваемый период)</w:t>
      </w:r>
    </w:p>
    <w:bookmarkEnd w:id="1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КЦИ в процентах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оценка: _______________________________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оценок по КЦИ деленная на количество КЦИ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 надлежащим образом, выполняет функциональные обязанности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удовлетворительно, выполняет функциональные обязанности не удовлетворительно)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итоговой оценки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Оцениваемое лицо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Оценивающее лицо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</w:tbl>
    <w:bookmarkStart w:name="z17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определения допустимой оценки в зависимости от процента реализации ключевого целевого индикатора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ключевого целевого индикатора в процентах и параметров ранжирования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допустимой оценки*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и выше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95-99,99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4,75-4,99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90-94,99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4,5-4,74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85-89,99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4,25-4,49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80-84,99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75-79,99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3,75-3,99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3,5-3,74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65-69,99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3,25-3,49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60-64,99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2,75-2,99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2,5-2,74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2,25-2,49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40-44,49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1,75-1,99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1,5-1,74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25-29,99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1,25-1,49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0,75-0,99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0,5-0,74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0,25-0,49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0-0,24</w:t>
            </w:r>
          </w:p>
        </w:tc>
      </w:tr>
    </w:tbl>
    <w:bookmarkStart w:name="z18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bookmarkEnd w:id="1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Оценочный лист по методу ранжирования</w:t>
      </w:r>
    </w:p>
    <w:bookmarkEnd w:id="159"/>
    <w:bookmarkStart w:name="z18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</w:t>
      </w:r>
    </w:p>
    <w:bookmarkEnd w:id="160"/>
    <w:bookmarkStart w:name="z18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оценивающего служащего (руководителя структурного</w:t>
      </w:r>
    </w:p>
    <w:bookmarkEnd w:id="161"/>
    <w:bookmarkStart w:name="z18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подразделения/государственного органа) __________________________</w:t>
      </w:r>
    </w:p>
    <w:bookmarkEnd w:id="162"/>
    <w:bookmarkStart w:name="z18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</w:t>
      </w:r>
    </w:p>
    <w:bookmarkEnd w:id="163"/>
    <w:bookmarkStart w:name="z18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корпуса "Б" (далее – оценка) предлагаем Вам оценить своих коллег методом</w:t>
      </w:r>
    </w:p>
    <w:bookmarkEnd w:id="164"/>
    <w:bookmarkStart w:name="z18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ранжирования по 5-балльной шкале.</w:t>
      </w:r>
    </w:p>
    <w:bookmarkEnd w:id="165"/>
    <w:bookmarkStart w:name="z19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66"/>
    <w:bookmarkStart w:name="z19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167"/>
    <w:bookmarkStart w:name="z19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1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69"/>
    <w:bookmarkStart w:name="z19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bookmarkEnd w:id="170"/>
    <w:bookmarkStart w:name="z19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 Обоснование к выставленной оценке ___________________</w:t>
      </w:r>
    </w:p>
    <w:bookmarkEnd w:id="1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Оценочный лист руководителей структурных подразделений методом 360</w:t>
      </w:r>
    </w:p>
    <w:bookmarkEnd w:id="172"/>
    <w:bookmarkStart w:name="z19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_____________________________</w:t>
      </w:r>
    </w:p>
    <w:bookmarkEnd w:id="173"/>
    <w:bookmarkStart w:name="z20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респондент!</w:t>
      </w:r>
    </w:p>
    <w:bookmarkEnd w:id="174"/>
    <w:bookmarkStart w:name="z20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bookmarkEnd w:id="175"/>
    <w:bookmarkStart w:name="z20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76"/>
    <w:bookmarkStart w:name="z20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77"/>
    <w:bookmarkStart w:name="z20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178"/>
    <w:bookmarkStart w:name="z20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 Анонимность и конфиденциальность гарантируется.</w:t>
      </w:r>
    </w:p>
    <w:bookmarkEnd w:id="179"/>
    <w:bookmarkStart w:name="z20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1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 и дает поручения в соответствии со стратегическими целями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Создает условия и ориентирует коллектив на качественное и своевременное выполнение подразделением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организует работу подразделения, расставляя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Никогда не бывает пристрастным к людям, всегда умеет избегать личных симпатий и антипатий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определять и учитывать индивидуальность подчиненного при взаимодействии и мотивации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вдохновлять и мотивировать команду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энтузиазм и талант, веру в свои собственные убеждения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Харизматичен, использует силу своей личности для того, чтобы мотивировать подчиненных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Настроен мотивировать персонал, грамотно выбирает соотношение поощрения и порицания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лидерским качествам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потенциал каждого работника для достижения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со структурными подразделениями государственного органа реализует планы и достигает общих результатов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эффективные меры для своевременного реагирования на изменения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управляет подразделением и достигает результата при внутренних и внешних изменениях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системные меры по развитию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Инициирует проекты для совершенствования деятельности государственного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инициативности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181"/>
    <w:bookmarkStart w:name="z20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</w:t>
      </w:r>
    </w:p>
    <w:bookmarkEnd w:id="182"/>
    <w:bookmarkStart w:name="z20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редко;</w:t>
      </w:r>
    </w:p>
    <w:bookmarkEnd w:id="183"/>
    <w:bookmarkStart w:name="z21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184"/>
    <w:bookmarkStart w:name="z21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185"/>
    <w:bookmarkStart w:name="z21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186"/>
    <w:bookmarkStart w:name="z21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1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Оценочный лист служащих корпуса "Б" методом 360</w:t>
      </w:r>
    </w:p>
    <w:bookmarkEnd w:id="188"/>
    <w:bookmarkStart w:name="z21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______________________________________</w:t>
      </w:r>
    </w:p>
    <w:bookmarkEnd w:id="189"/>
    <w:bookmarkStart w:name="z21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респондент!</w:t>
      </w:r>
    </w:p>
    <w:bookmarkEnd w:id="190"/>
    <w:bookmarkStart w:name="z21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bookmarkEnd w:id="191"/>
    <w:bookmarkStart w:name="z22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92"/>
    <w:bookmarkStart w:name="z22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93"/>
    <w:bookmarkStart w:name="z22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194"/>
    <w:bookmarkStart w:name="z22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 Анонимность и конфиденциальность гарантируется.</w:t>
      </w:r>
    </w:p>
    <w:bookmarkEnd w:id="195"/>
    <w:bookmarkStart w:name="z22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1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197"/>
    <w:bookmarkStart w:name="z22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</w:t>
      </w:r>
    </w:p>
    <w:bookmarkEnd w:id="198"/>
    <w:bookmarkStart w:name="z22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редко;</w:t>
      </w:r>
    </w:p>
    <w:bookmarkEnd w:id="199"/>
    <w:bookmarkStart w:name="z22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200"/>
    <w:bookmarkStart w:name="z22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201"/>
    <w:bookmarkStart w:name="z23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202"/>
    <w:bookmarkStart w:name="z23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 ответов респондентов по каждой компетенции.</w:t>
      </w:r>
    </w:p>
    <w:bookmarkEnd w:id="2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служащего методом 360 градусов</w:t>
      </w:r>
    </w:p>
    <w:bookmarkEnd w:id="204"/>
    <w:bookmarkStart w:name="z23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руководителей структурных подразделений)</w:t>
      </w:r>
    </w:p>
    <w:bookmarkEnd w:id="205"/>
    <w:bookmarkStart w:name="z23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</w:t>
      </w:r>
    </w:p>
    <w:bookmarkEnd w:id="2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компетенциям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  <w:bookmarkEnd w:id="20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3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bookmarkEnd w:id="209"/>
    <w:bookmarkStart w:name="z24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_______________________________</w:t>
      </w:r>
    </w:p>
    <w:bookmarkEnd w:id="2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ведомств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территориальных подразделений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служащего методом 360 градусов (для служащих корпуса "Б")</w:t>
      </w:r>
    </w:p>
    <w:bookmarkEnd w:id="211"/>
    <w:bookmarkStart w:name="z24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</w:t>
      </w:r>
    </w:p>
    <w:bookmarkEnd w:id="2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4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bookmarkEnd w:id="213"/>
    <w:bookmarkStart w:name="z24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</w:t>
      </w:r>
    </w:p>
    <w:bookmarkEnd w:id="2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