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c2cd" w14:textId="bbbc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августа 2023 года № 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завода по производству автомобилей "KIA" на индустриальной зоне в городе Костанай" отнести к объектам, требующим особого регулирования и (или) градостроительной регламентации.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