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6659" w14:textId="b8f6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28 декабря 2023 года № 684/НҚ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 (зарегистрирован в Реестре государственной регистрации нормативных правовых актов за № 19982)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425-1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00704003-1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профессионального государственного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подписания настоящего приказа направить в РГП на ПХВ "Институт законодательства и правовой информации Республики Казахстан".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