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4700" w14:textId="67a4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25 апреля 2023 года № 4-21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регистрациинормативных правовых актов №9946),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Сарканского района, за исключением государственных служащих, занимающих руководящие должности, работающих и проживающих в сельских населенных пунктах: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2)социальная поддержка для приобретения или строительства жилья-бюджетный кредит в сумме, не превышающей тысячу пятьсот месячных расчетных показателей.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Сарканского районного маслихата от 5 марта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№50-257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нормативных правовых актов 5 марта 2015 года в Департаменте юстиции Алматинской области № 3087)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Сарканского района".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"По вопросам экономики, бюджета, аграрной сферы, земельных отношений, экология, развития предпринимательства и туризма".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