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1d79" w14:textId="70e1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22 года № 7-33-167 "О бюджете Панфи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6 ноября 2023 года № 8-12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3-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51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370 9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981 6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1 0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1 73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106 46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709 70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6 507 тысяч тенге, в том числе: бюджетные кредиты 93 15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6 6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85 27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85 27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725 998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22 746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782 025 тысяч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6 824" заменить на цифры "57 102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16 ноября 2023 года № 8-12-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6 декабря 2022 года № 7-33-16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