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3b60" w14:textId="b833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Кербулакского района области Жетісу от 26 июля 2023 года № 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О местном государственном управлении и самоуправлении в Республике Казахстан", аким Кызылжар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5(пят) лет, на земельный участок площадью 0,0064 га под размещение опор связи для прокладки и эксплуатации волоконно-оптической линии связи /ВОЛС/ общей протяженности 0,630 км в селе Кызылжар Кербулакского района, области Жетісу дальнейшей регистрацией в государственном регистрирующем орган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Мобайл Телеком-Сервис"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обеспечить возмещение убытков собственникам земельных участков и порядок их компенсации, определить соглашением сторон в соответствии с действующим законодательством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в использования и обременения земельного участка: соблюдение санитарных и экологических нор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водится в действие со дня его перво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ы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