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df91d" w14:textId="a2df9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ее размеров и определения перечня отдельных категорий нуждающихся граждан Алакольского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Алакольского районного маслихата области Жетісу от 30 ноября 2023 года № 16-1. Зарегистрировано Департаментом юстиции области Жетісу 1 декабря 2023 года № 101-19.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ветеранах" и постановлением Правительства Республики Казахстан от 30 июня 2023 года </w:t>
      </w:r>
      <w:r>
        <w:rPr>
          <w:rFonts w:ascii="Times New Roman"/>
          <w:b w:val="false"/>
          <w:i w:val="false"/>
          <w:color w:val="000000"/>
          <w:sz w:val="28"/>
        </w:rPr>
        <w:t>№ 523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ее размеров и определения перечня отдельных категорий нуждающихся граждан", Алакольский районный маслихат 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оказания социальной помощи, установления ее размеров и определения перечня отдельных категорий нуждающихся граждан Алакольского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Алакольского районного маслихата Алматинской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курирующего заместителя акима Алакольского района (по согласованию).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Алакольского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Каримов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Алакольского районного маслихата от 30 ноября 2023 года № 16-1</w:t>
            </w:r>
          </w:p>
        </w:tc>
      </w:tr>
    </w:tbl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ее размеров и определения перечня отдельных категорий нуждающихся граждан Алакольского района</w:t>
      </w:r>
    </w:p>
    <w:bookmarkEnd w:id="5"/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ее размеров и определения перечня отдельных категорий нуждающихся граждан Алакольского района (далее - Правила) разработаны в соответствии с постановлением Правительства Республики Казахстан от 30 июня 2023 года </w:t>
      </w:r>
      <w:r>
        <w:rPr>
          <w:rFonts w:ascii="Times New Roman"/>
          <w:b w:val="false"/>
          <w:i w:val="false"/>
          <w:color w:val="000000"/>
          <w:sz w:val="28"/>
        </w:rPr>
        <w:t>№ 523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ее размеров и определения перечня отдельных категорий нуждающихся граждан" (далее - Типовые правила) и определяют порядок оказания социальной помощи, установления ее размеров и определения перечня отдельных категорий нуждающихся граждан.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– комиссия, создаваемая решением акима Алакольского района, по рассмотрению заявления лица (семьи), претендующего на оказание социальной помощи отдельным категориям нуждающихся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социальная помощь – помощь, предоставляемая местным исполнительным органом (далее – МИО) в денежной или натуральной форме отдельным категориям нуждающихся граждан (далее – получатели), а также к праздничным дням и памятным датам;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по оказанию социальной помощи – государственное учреждение "Отдел занятости и социальных программ Алакольского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уполномоченная организация по выплате социальной помощи – банки второго уровня, организации, имеющие лицензии уполномоченного органа по регулированию, контролю и надзору финансового рынка и финансовых организаций на соответствующие виды банковских операций, территориальные подразделения акционерного общества "Казпочта";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прожиточный минимум – необходимый минимальный денежный доход на одного человека, равный по величине стоимости минимальной потребительской корзины, рассчитываемый республиканским государственным учреждением "Департамент Бюро национальной статистики Агентства по стратегическому планированию и реформам Республики Казахстан по области Жетісу";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среднедушевой доход – доля совокупного дохода семьи, приходящаяся на каждого члена семьи в месяц;</w:t>
      </w:r>
    </w:p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праздничные дни – дни национальных и государственных праздников Республики Казахстан;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праздничные даты (далее – памятные даты) – профессиональные и иные праздники Республики Казахстан;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уполномоченный государственный орган – Министерство труда и социальной защиты населения Республики Казахстан;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участковая комиссия – комиссия, создаваемая решением акима Алакольского района, для проведения обследования материального положения лиц (семей), обратившихся за адресной социальной помощью;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предельный размер – утвержденный максимальный размер социальной помощи;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сервис цифровых документов – объект информационно-коммуникационной инфраструктуры "электронного правительства", закрепленный за оператором и предназначенный для отображения и использования документов в электронном виде, сформированных на основании сведений из объектов информатизации;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веб - портал "электронное правительство" (далее – портал) – объект информатизации, представляющий собой "единое окно" доступа ко всей консолидированной правительственной информации, включая нормативную правовую базу, государственным и иным услугам, оказываемым в электронной форме;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 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в редакции решения Алакольского районного маслихата области Жетісу от 19.12.2024 </w:t>
      </w:r>
      <w:r>
        <w:rPr>
          <w:rFonts w:ascii="Times New Roman"/>
          <w:b w:val="false"/>
          <w:i w:val="false"/>
          <w:color w:val="000000"/>
          <w:sz w:val="28"/>
        </w:rPr>
        <w:t>№ 42-1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3.Меры социальной поддержки,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71,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170,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229 Социального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10,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11,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ветеранах"(далее – Закон), оказываются в порядке, определенном настоящими Правилами.</w:t>
      </w:r>
    </w:p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помощь предоставляется единовременно и (или) периодически (ежемесячно, 1 раз в год).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 в редакции решения Алакольского районного маслихата области Жетісу от 08.04.2025 </w:t>
      </w:r>
      <w:r>
        <w:rPr>
          <w:rFonts w:ascii="Times New Roman"/>
          <w:b w:val="false"/>
          <w:i w:val="false"/>
          <w:color w:val="000000"/>
          <w:sz w:val="28"/>
        </w:rPr>
        <w:t>№ 16-1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Перечни праздничных дней и памятных дат для оказания социальной помощи:</w:t>
      </w:r>
    </w:p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15 февраля - День вывода советских войск из Афганистана;</w:t>
      </w:r>
    </w:p>
    <w:bookmarkEnd w:id="18"/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26 апреля - Международный день памяти жертв аварии на Чернобыльской атомной электростанции;</w:t>
      </w:r>
    </w:p>
    <w:bookmarkEnd w:id="19"/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9 мая - День Победы в Великой Отечественной войне;</w:t>
      </w:r>
    </w:p>
    <w:bookmarkEnd w:id="20"/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4)29 августа - День закрытия Семипалатинского испытательного ядерного полигона;</w:t>
      </w:r>
    </w:p>
    <w:bookmarkEnd w:id="21"/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30 августа - День Конституции Республики Казахстан.</w:t>
      </w:r>
    </w:p>
    <w:bookmarkEnd w:id="22"/>
    <w:bookmarkStart w:name="z3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перечня категорий получателей социальной помощи и установления размеров социальной помощи</w:t>
      </w:r>
    </w:p>
    <w:bookmarkEnd w:id="23"/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Основаниями для отнесения граждан к категории нуждающихся являются: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причинение ущерба гражданину (семье) либо его имуществу вследствие стихийного бедствия;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причинение ущерба гражданину (семье) либо его имуществу вследствие пожара;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социально значимого заболевания;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среднедушевого дохода, не превышающего порога, установленного местными представительными органами, в кратном отношении к прожиточному минимуму;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сиротство, отсутствие родительского попечения;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неспособность к самообслуживанию в связи с преклонным возрастом;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освобождение из мест лишения свободы, нахождение на учете службы пробации.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видов помощи по вышеуказанным основаниям для оказания социальной помощи и (или) проведения обследований материально-бытового положения лица (семьи) утверждается местными представительными органами.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комиссии при вынесении заключения о необходимости оказания социальной помощи руководствуются утвержденным местными представительными органами перечнем оснований для отнесения граждан к категории нуждающихся.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 Алакольского районного маслихата области Жетісу от 19.12.2024 </w:t>
      </w:r>
      <w:r>
        <w:rPr>
          <w:rFonts w:ascii="Times New Roman"/>
          <w:b w:val="false"/>
          <w:i w:val="false"/>
          <w:color w:val="000000"/>
          <w:sz w:val="28"/>
        </w:rPr>
        <w:t>№ 42-1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категорий получателей и предельные размеры социальной помощи: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Ветераны Великой Отечественной войны - 509 (пятьсот девять) месячных расчетных показателей, 1 раз в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Ветераны боевых действий на территории других государств: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военнообязанные, призывавшиеся на учебные сборы и направлявшиеся в Афганистан в период ведения боевых действий - 50 (пятьдесят) месячных расчетных показателей, 1 раз в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 автомобильных батальонов, направлявшиеся в Афганистан для доставки грузов в эту страну в период ведения боевых действий - 50 (пятьдесят) месячных расчетных показателей, 1 раз в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 летного состава, совершавшие вылеты на боевые задания в Афганистан с территории бывшего Союза ССР - 50 (пятьдесят) месячных расчетных показателей, 1 раз в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рабочие и служащие, обслуживавшие советский воинский контингент в Афганистане, получившие ранения или увечья за участие в обеспечении боевых действий - 50 (пятьдесят) месячных расчетных показателей, 1 раз в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 Республики Казахстан, выполнявшие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 в период с сентября 1992 года по февраль 2001 года - 50 (пятьдесят) месячных расчетных показателей, 1 раз в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 Республики Казахстан, принимавшие участие в качестве миротворцев в международной миротворческой операции в Ираке в период с августа 2003 года по октябрь 2008 года - 50 (пятьдесят) месячных расчетных показателей, 1 раз в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военнослужащие, а также лица начальствующего и рядового состава органов внутренних дел и государственной безопасности бывшего Союза ССР, принимавшие участие в урегулировании межэтнического конфликта в Нагорном Карабахе в период с 1986 по 1991 годы - 50 (пятьдесят) месячных расчетных показателей, 1 раз в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Ветераны, приравненные по льготам к ветеранам Великой Отечественной войны: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принимавшие участие в ликвидации последствий катастрофы на Чернобыльской атомной электростанции в 1986 - 1987 годах, других радиационных катастроф и аварий на объектах гражданского или военного назначения, а также участвовавшие непосредственно в ядерных испытаниях - 50 (пятьдесят) месячных расчетных показателей, 1 раз в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военнослужащие, которым инвалидность установлена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вследствие заболевания, связанного с пребыванием на фронте, в которых велись боевые действия - 26 (двадцать шесть) месячных расчетных показателей, 1 раз в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ядерных испытаний, и их дети, инвалидность которых генетически связана с радиационным облучением одного из родителей - 50 (пятьдесят) месячных расчетных показателей, 1 раз в год.</w:t>
      </w:r>
    </w:p>
    <w:bookmarkStart w:name="z2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Ветераны труда:</w:t>
      </w:r>
    </w:p>
    <w:bookmarkEnd w:id="27"/>
    <w:bookmarkStart w:name="z2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награжденные орденами и медалями бывшего Союза ССР за самоотверженный труд и безупречную воинскую службу в тылу в годы Великой Отечественной войны - 26 (двадцать шесть) месячных расчетных показателей, 1 раз в год;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проработавшие (прослужившие)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- 26 (двадцать шесть) месячных расчетных показателей, 1 раз в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Другие лица: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других государствах, в которых велись боевые действия - 50 (пятьдесят) месячных расчетных показателей, 1 раз в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 лиц,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- 50 (пятьдесят) месячных расчетных показателей, 1 раз в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 умерших вследствие лучевой болезни или умерших лиц с инвалидностью, а также граждан,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- 50 (пятьдесят) месячных расчетных показателей, 1 раз в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супруга (супруг) умершего лица с инвалидностью вследствие ранения, контузии, увечья или заболевания, полученных в период Великой Отечественной войны, или лица, приравненного по льготам к лицам с инвалидностью вследствие ранения, контузии, увечья или заболевания, полученных в период Великой Отечественной войны, а также супруга (супруг)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 - 26 (двадцать шесть) месячных расчетных показателей, 1 раз в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Лицам (семьям) признанными ограничение жизнедеятельности вследствие социально значимых заболеваний: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состоящим на диспансерном учете с социально значимым заболеванием без учета среднедушевого дохода в размере 7 (семь) месячных расчетных показателей, ежемесячно;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родителям или иным законным представителям детей, инфицированных вирусом иммунодефицита человека состоящих на диспансерном учете без учета среднедушевого дохода в 2 (двух) кратном размере величины прожиточного минимума, установленного Законом Республики Казахстан о республиканском бюджете на соответствующий финансовый год, ежемесячно;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 причинении ущерба гражданам (семьям) постоянно проживающим и зарегистрированным по данному адресу, либо их имуществу, вследствие стихийного бедствия или пожара, не позднее трех месяцев без учета среднедушевого дохода - 200 (двести) месячных расчетных показателей, 1 раз в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нуждающимся лицам (семьям), с учетом среднедушевого дохода не превышающего порога однократного размера (лицам, освобожденным из мест лишения свободы, лицам, состоящих на учете службы пробации) прожиточного минимума - 15 (пятнадцать)месячных расчетных показателей, 1 раз в год;</w:t>
      </w:r>
    </w:p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дети-сироты и дети оставшиеся без попечения родителей обучающиеся на дневных отделениях в организациях высшего, технического и профессионального, после среднего образования Республики Казахстан без учета доходов, малообеспеченные семьи, имеющие в составе обучающихся детей на дневных отделениях в организациях высшего, технического и профессионального, после среднего образования Республики Казахстан, со среднедушевым доходом, не превышающим величину прожиточного минимума, установленного по области, предшествовавшем кварталу обращения за назначением социальной помощи - 500 (пятьсот)месячных расчетных показателей в пределах средств, предусмотренных бюджетом на текущий финансовый год, 1 раз в год;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семьи, дети которых воспитываются и обучаются в дошкольных организациях образования, у которых среднедушевой доход не превышает семидесяти процентного порога, в кратном отношении к прожиточному минимуму по области - 5 (пять) месячных расчетных показателей, ежемесячно; 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одному из законных представителей детей с инвалидностью и лицам, сопровождающим лиц с инвалидностью первой группы на санаторно-курортное лечение 1 раз в год без учета среднедушевого дохода в размере 70 (семидесяти) процентов от гарантированной суммы, предоставляемой в качестве возмещения стоимости санаторно-курортного лечения;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ежемесячная социальная помощь ветеранам Великой Отечественной войны без учета доходов размере 3 (трех)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ко дню Конституции Республики Казахстан - детям с инвалидностью в возрасте до 18 лет (одному из родителей или иным законным представителям) в размере 6 (шести) месячных расчетных показателей 1 раз в год.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изменением решения Алакольского районного маслихата области Жетісу от 08.04.2025 </w:t>
      </w:r>
      <w:r>
        <w:rPr>
          <w:rFonts w:ascii="Times New Roman"/>
          <w:b w:val="false"/>
          <w:i w:val="false"/>
          <w:color w:val="000000"/>
          <w:sz w:val="28"/>
        </w:rPr>
        <w:t>№ 16-1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7.1. Возмещение стоимости санаторно-курортного лечения 1 раз в год, но не более гарантированной суммы, без учета среднедушевого дохода:</w:t>
      </w:r>
    </w:p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лицам, указанным в подпунктах 1)-5) пункта 7 настоящих Правил;</w:t>
      </w:r>
    </w:p>
    <w:bookmarkEnd w:id="32"/>
    <w:bookmarkStart w:name="z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лицам, подвергшимся репрессиям за участие в событиях 17-18 декабря 1986 года в Казахстане.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Дополнено пунктом 7.1. в редакции решения Алакольского районного маслихата области Жетісу от 08.04.2025 </w:t>
      </w:r>
      <w:r>
        <w:rPr>
          <w:rFonts w:ascii="Times New Roman"/>
          <w:b w:val="false"/>
          <w:i w:val="false"/>
          <w:color w:val="000000"/>
          <w:sz w:val="28"/>
        </w:rPr>
        <w:t>№ 16-1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оказания социальной помощи</w:t>
      </w:r>
    </w:p>
    <w:bookmarkEnd w:id="34"/>
    <w:bookmarkStart w:name="z8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Порядок оказания социальной помощи, основания для прекращения и возврата предоставляемой социальной помощи определяется согласно Типовым правилам.</w:t>
      </w:r>
    </w:p>
    <w:bookmarkEnd w:id="35"/>
    <w:bookmarkStart w:name="z8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Размер оказываемой социальной помощи в каждом отдельном случае определяет специальная комиссия, которая указывает его в заключении о необходимости оказания социальной помощи.</w:t>
      </w:r>
    </w:p>
    <w:bookmarkEnd w:id="36"/>
    <w:bookmarkStart w:name="z8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Социальная помощь к праздничным дням и памятным датам оказывается без истребования заявлений от получателей.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Категории получателей социальной помощи определяются МИО.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Списки получателей социальной помощи формируются на основании запроса в Государственную корпорацию либо иные организации, либо в электронном виде из информационных систем уполномоченного государственного органа.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решения Алакольского районного маслихата области Жетісу от 19.12.2024 </w:t>
      </w:r>
      <w:r>
        <w:rPr>
          <w:rFonts w:ascii="Times New Roman"/>
          <w:b w:val="false"/>
          <w:i w:val="false"/>
          <w:color w:val="000000"/>
          <w:sz w:val="28"/>
        </w:rPr>
        <w:t>№ 42-1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социальной помощи отдельным категориям нуждающихся граждан заявитель от себя или от имени семьи (или представитель по доверенности, выданной в соответствии со статьей 167 Гражданского кодекса Республики Казахстан) обращается письменно в уполномоченный орган по оказанию социальной помощи или к акиму поселка, села, сельского округа, или в Государственную корпорацию с заявлением по форме согласно приложению 1 к Типовым правилам, или электронно на портал с заявлением по форме согласно приложению 1 - 1 к Типовым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письменном обращении специалист, принимающий документы, формирует запросы в соответствующие информационные системы (далее – ИС) государственных органов и (или) организаций через шлюз "электронное правительство" по форме согласно приложению 1 - 2 к Типовым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несоответствии (отсутствии) сведений в ИС заявителем к заявлению прилагаются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личность, либо электронный документ из сервиса цифровых документов (для идентификации личности);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доходах лица (членов семьи) (для получения социальной помощи, которая назначается независимо от доходов лица (членов семьи), сведения о доходах лица (членов семьи) не предоставляются);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один из нижеперечисленных документов, подтверждающих факт наличия оснований для отнесения к категории нуждающихся: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причиненного ущерба гражданину (семье) либо его имуществу вследствие стихийного бедствия;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причиненного ущерба гражданину (семье) либо его имуществу вследствие пожара;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наличия социально значимого заболевания;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сиротства, отсутствия родительского попечения;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неспособности к самообслуживанию в связи с преклонным возрастом;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освобождения из мест лишения свободы, нахождения на учете службы пробации.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подлинниках и копиях для сверки. После сверки подлинники документов возвращаются заявителю.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заявителем неполного пакета документов и (или) документов с истекшим сроком действия заявителю выдается расписка об отказе в приеме заявления на оказание социальной помощи по форме согласно приложению 1 - 3 к Типовым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заявителя за социальной помощью электронно посредством портала запрос в ИС государственных органов и (или) организаций для получения необходимых сведений осуществляется самим заявителем.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заявитель удостоверяет своей ЭЦП электронное заявление и сведения, поступившие из ИС государственных органов и (или) организаций.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решения Алакольского районного маслихата области Жетісу от 19.12.2024 </w:t>
      </w:r>
      <w:r>
        <w:rPr>
          <w:rFonts w:ascii="Times New Roman"/>
          <w:b w:val="false"/>
          <w:i w:val="false"/>
          <w:color w:val="000000"/>
          <w:sz w:val="28"/>
        </w:rPr>
        <w:t>№ 42-1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Поступившие заявления, в том числе электронные, уполномоченный орган по оказанию социальной помощи регистрирует в день поступления в течение рабочего дня, а в случае поступления вне времени рабочего дня – в первый рабочий день после даты поступления заявления.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поступлении заявления на оказание социальной помощи отдельным категориям нуждающихся граждан по основаниям, указанным в подпунктах 1), 2) и 4) пункта 6 настоящих Правил, уполномоченный орган по оказанию социальной помощи или акимы поселка, села, сельского округа в течение 1 (один) рабочего дня направляют документы заявителя в участковую комиссию для проведения обследования материального положения лица (семьи).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12 в редакции решения Алакольского районного маслихата области Жетісу от 19.12.2024 </w:t>
      </w:r>
      <w:r>
        <w:rPr>
          <w:rFonts w:ascii="Times New Roman"/>
          <w:b w:val="false"/>
          <w:i w:val="false"/>
          <w:color w:val="000000"/>
          <w:sz w:val="28"/>
        </w:rPr>
        <w:t>№ 42-1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Участковая комиссия в течение 2 (двух)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 по формам, согласно приложениям 2, 3 к Типовым правилам, и направляет их в уполномоченный орган по оказанию социальной помощи или акиму поселка, села, сельского округа.</w:t>
      </w:r>
    </w:p>
    <w:bookmarkStart w:name="z10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поселка, села, сельского округа в течение 2 (двух) рабочих дней со дня получения акта и заключения участковой комиссии направляет их с приложенными документами в уполномоченный орган по оказанию социальной помощи.</w:t>
      </w:r>
    </w:p>
    <w:bookmarkEnd w:id="40"/>
    <w:bookmarkStart w:name="z10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случае недостаточности документов для оказания социальной помощи, уполномоченный орган по оказанию социальной помощи запрашивает в соответствующих органах сведения, необходимые для рассмотрения представленных для оказания социальной помощи документов.</w:t>
      </w:r>
    </w:p>
    <w:bookmarkEnd w:id="41"/>
    <w:bookmarkStart w:name="z10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случае невозможности представления заявителем необходимых документов в связи с их порчей, утерей, уполномоченный орган по оказанию социальной помощи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</w:p>
    <w:bookmarkEnd w:id="42"/>
    <w:bookmarkStart w:name="z10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Уполномоченный орган по оказанию социальной помощи в течение 1 (одного) рабочего дня со дня поступления документов от участковой комиссии или акима поселка, села, сельского округа производит расчет среднедушевого дохода лица (семьи) в соответствии с законодательством Республики Казахстан и представляет полный пакет документов на рассмотрение специальной комиссии.</w:t>
      </w:r>
    </w:p>
    <w:bookmarkEnd w:id="43"/>
    <w:bookmarkStart w:name="z10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Специальная комиссия в течение 2 (двух) рабочих дней со дня поступления документов выносит заключение о необходимости оказания социальной помощи, при положительном заключении указывает размер социальной помощи.</w:t>
      </w:r>
    </w:p>
    <w:bookmarkEnd w:id="44"/>
    <w:bookmarkStart w:name="z10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Уполномоченный орган по оказанию социальной помощи в течение 8 (восемь)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помощи.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указанных в пунктах 14 и 15 Правил, уполномоченный орган по оказанию социальной помощи принимает решение об оказании либо отказе в оказании социальной помощи в течение 20 (двадцать) рабочих дней со дня принятия документов от заявителя или акима поселка, села,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оснований для отказа в оказании социальной помощи уполномоченный орган по оказанию социальной помощи в срок не позднее трех рабочих дней до принятия решения уведомляет заявителя о предварительном решении об отказе, а также проведении заслушивания для предоставления возможности выражения позиции по предварительному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Время и дата заслушивания устанавливаются уполномоченным органом по оказанию социальной помощи, которое проводится путем: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приглашения заявителя на заслушивание посредством видеоконференцсвязи или иных средств коммуникации;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использования информационных систем;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иных способов связи, позволяющих заявителю изложить свою позицию.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вправе предоставить или высказать возражение к предварительному решению по административному делу в срок не позднее двух рабочих дней со дня его получения.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устного выражения заявителем своего возражения, уполномоченный орган по оказанию социальной помощи, должностное лицо ведут протокол заслушивания.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оказанию социальной помощи, должностное лицо обязаны обеспечить заявителю возможность ознакомиться с протоколом заслушивания.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в течение трех рабочих дней после ознакомления вправе представить свои замечания на протокол заслушивания.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рассмотрения замечаний уполномоченный орган по оказанию социальной помощи принимает решение об оказании (отказе в оказании) социальной помощи по форме согласно приложению 4 к Типовым правилам.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в редакции решения Алакольского районного маслихата области Жетісу от 19.12.2024 </w:t>
      </w:r>
      <w:r>
        <w:rPr>
          <w:rFonts w:ascii="Times New Roman"/>
          <w:b w:val="false"/>
          <w:i w:val="false"/>
          <w:color w:val="000000"/>
          <w:sz w:val="28"/>
        </w:rPr>
        <w:t>№ 42-1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Уполномоченный орган по оказанию социальной помощи направляет заявителю уведомление о принятом решении об оказании социальной помощи согласно приложению 5 к Типовым правилам (в случае отказа – согласно приложению 6 к Типовым правилам).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в заявлении на оказание социальной помощи указан номер мобильного телефона, зарегистрированного в базе мобильных граждан, уведомление об оказании социальной помощи (отказе в оказании) отправляется в автоматическом режиме посредством передачи sms - оповещения на мобильный телефон заявителя.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возможности отправки sms - оповещения на мобильный телефон заявителя уполномоченный орган по оказанию социальной помощи или Государственная корпорация распечатывают уведомление об оказании социальной помощи (отказе в оказании) и выдают его при личном обращении заявителю.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заявления посредством портала уведомление об оказании социальной помощи (отказе в оказании) в автоматическом режиме в течение одного рабочего дня со дня принятия решения отправляется в личный кабинет заявителя посредством портала.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в редакции решения Алакольского районного маслихата области Жетісу от 19.12.2024 </w:t>
      </w:r>
      <w:r>
        <w:rPr>
          <w:rFonts w:ascii="Times New Roman"/>
          <w:b w:val="false"/>
          <w:i w:val="false"/>
          <w:color w:val="000000"/>
          <w:sz w:val="28"/>
        </w:rPr>
        <w:t>№ 42-1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Отказ в оказании социальной помощи осуществляется в случаях: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недостоверных сведений, представленных заявителями;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отказа, уклонения заявителя от проведения обследования материального положения лица (семьи);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превышения размера среднедушевого дохода лица (семьи), установленного местными представительными органами порога для оказания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получения из информационной системы уполномоченного государственного органа сведений, подтверждающих факты назначения, осуществления выплат, подачи заявления на назначение социальной помощи по данному основанию.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в редакции решения Алакольского районного маслихата области Жетісу от 19.12.2024 </w:t>
      </w:r>
      <w:r>
        <w:rPr>
          <w:rFonts w:ascii="Times New Roman"/>
          <w:b w:val="false"/>
          <w:i w:val="false"/>
          <w:color w:val="000000"/>
          <w:sz w:val="28"/>
        </w:rPr>
        <w:t>№ 42-1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Финансирование расходов на предоставление социальной помощи осуществляется в пределах средств, предусмотренных бюджетом Алакольского района на текущий финансовый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оказанию социальной помощи переводит в Государственную корпорацию суммы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перечисляет суммы социальной помощи, полученные от уполномоченного органа по оказанию социальной помощи, на банковские счета получателей социальной помощи.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в редакции решения Алакольского районного маслихата области Жетісу от 19.12.2024 </w:t>
      </w:r>
      <w:r>
        <w:rPr>
          <w:rFonts w:ascii="Times New Roman"/>
          <w:b w:val="false"/>
          <w:i w:val="false"/>
          <w:color w:val="000000"/>
          <w:sz w:val="28"/>
        </w:rPr>
        <w:t>№ 42-1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Социальная помощь прекращается в случаях: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bookmarkStart w:name="z9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Алакольского района;</w:t>
      </w:r>
    </w:p>
    <w:bookmarkEnd w:id="46"/>
    <w:bookmarkStart w:name="z9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bookmarkEnd w:id="47"/>
    <w:bookmarkStart w:name="z9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заявителем;</w:t>
      </w:r>
    </w:p>
    <w:bookmarkEnd w:id="48"/>
    <w:bookmarkStart w:name="z9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выявления сведений об утрате оснований на оказание социальной помощи.</w:t>
      </w:r>
    </w:p>
    <w:bookmarkEnd w:id="49"/>
    <w:bookmarkStart w:name="z9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3) настоящего пункта не распространяется на выплату социальной помощи, назначенной по основаниям, указанным в подпунктах 1) и 2) пункта 6 Правил.</w:t>
      </w:r>
    </w:p>
    <w:bookmarkEnd w:id="50"/>
    <w:bookmarkStart w:name="z9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по основаниям, указанным в подпунктах 1) - 3) настоящего пункта, прекращается со следующего месяца после наступления указанных обстоятельств.</w:t>
      </w:r>
    </w:p>
    <w:bookmarkEnd w:id="51"/>
    <w:bookmarkStart w:name="z9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по основаниям, указанным в подпунктах 4) и 5) настоящего пункта, прекращается с даты наступления указанных обстоятельств.</w:t>
      </w:r>
    </w:p>
    <w:bookmarkEnd w:id="52"/>
    <w:bookmarkStart w:name="z9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Получатели в случае возникновения обстоятельств, влияющих на право получения социальной помощи, уведомляет о них в течение десяти рабочих дней.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22 в редакции решения Алакольского районного маслихата области Жетісу от 19.12.2024 </w:t>
      </w:r>
      <w:r>
        <w:rPr>
          <w:rFonts w:ascii="Times New Roman"/>
          <w:b w:val="false"/>
          <w:i w:val="false"/>
          <w:color w:val="000000"/>
          <w:sz w:val="28"/>
        </w:rPr>
        <w:t>№ 42-1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Излишне выплаченные суммы социальной помощи подлежат возврату в добровольном порядке, неправомерно полученные суммы подлежат возврату в добровольном или в судебном порядке.</w:t>
      </w:r>
    </w:p>
    <w:bookmarkStart w:name="z12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"Е-Собес".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Для формирования категорий получателей на выплату социальной помощи к памятным датам и праздничным дням уполномоченным органом по оказанию социальной помощи инициируется запрос в информационные системы уполномоченного государственного органа на получение данных граждан, являющихся (активных) получателями пенсий и пособий.</w:t>
      </w:r>
    </w:p>
    <w:bookmarkStart w:name="z10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по получателям пенсий и пособий на оказание социальной помощи формируются по форме согласно приложению 7 к Типовым правилам.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Дополнено пунктом 25 решения Алакольского районного маслихата области Жетісу от 19.12.2024 </w:t>
      </w:r>
      <w:r>
        <w:rPr>
          <w:rFonts w:ascii="Times New Roman"/>
          <w:b w:val="false"/>
          <w:i w:val="false"/>
          <w:color w:val="000000"/>
          <w:sz w:val="28"/>
        </w:rPr>
        <w:t>№ 42-1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Процесс осуществления выплаты социальной помощи через Государственную корпорацию инициируется уполномоченным органом по оказанию социальной помощи при принятии им решения об оказании социальной помощи через информационные системы уполномоченного государственного органа.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Дополнено пунктом 26 решения Алакольского районного маслихата области Жетісу от 19.12.2024 </w:t>
      </w:r>
      <w:r>
        <w:rPr>
          <w:rFonts w:ascii="Times New Roman"/>
          <w:b w:val="false"/>
          <w:i w:val="false"/>
          <w:color w:val="000000"/>
          <w:sz w:val="28"/>
        </w:rPr>
        <w:t>№ 42-1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На основании принятого уполномоченным органом по оказанию социальной помощи решения об оказании социальной помощи Государственная корпорация формирует потребность в бюджетных средствах на выплату социальной помощи: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единовременным выплатам – ежедневно;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ежемесячным и ежеквартальным выплатам – к 29 числу месяца, предшествующего месяцу выплаты.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Дополнено пунктом 27 решения Алакольского районного маслихата области Жетісу от 19.12.2024 </w:t>
      </w:r>
      <w:r>
        <w:rPr>
          <w:rFonts w:ascii="Times New Roman"/>
          <w:b w:val="false"/>
          <w:i w:val="false"/>
          <w:color w:val="000000"/>
          <w:sz w:val="28"/>
        </w:rPr>
        <w:t>№ 42-1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После формирования потребности Государственная корпорация не позднее следующего рабочего дня направляет заявку о сумме потребности на выплату социальной помощи в уполномоченный орган по оказанию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Уполномоченный орган по оказанию социальной помощи в течение двух рабочих дней после поступления заявки о сумме потребности на выплату социальной помощи перечисляет в Государственную корпорацию денежные средства в пределах сумм, предусмотренных заявкой о сумме потребности на выплату социальной помощи.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заявкам о суммах потребности на выплату социальной помощи, поступившим 27 числа месяца, уполномоченный орган по оказанию социальной помощи перечисляет денежные средства в Государственную корпорацию не ранее первого числа месяца выплаты.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Дополнено пунктом 28 решения Алакольского районного маслихата области Жетісу от 19.12.2024 </w:t>
      </w:r>
      <w:r>
        <w:rPr>
          <w:rFonts w:ascii="Times New Roman"/>
          <w:b w:val="false"/>
          <w:i w:val="false"/>
          <w:color w:val="000000"/>
          <w:sz w:val="28"/>
        </w:rPr>
        <w:t>№ 42-1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Государственная корпорация в течение двух рабочих дней после поступления трансфертов формирует в соответствии с графиком выплаты платежные поручения и осуществляет выплату на банковские счета получателей.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Дополнено пунктом 29 решения Алакольского районного маслихата области Жетісу от 19.12.2024 </w:t>
      </w:r>
      <w:r>
        <w:rPr>
          <w:rFonts w:ascii="Times New Roman"/>
          <w:b w:val="false"/>
          <w:i w:val="false"/>
          <w:color w:val="000000"/>
          <w:sz w:val="28"/>
        </w:rPr>
        <w:t>№ 42-1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При возврате суммы социальной помощи из уполномоченной организации по выплате социальной помощи уполномоченный орган по оказанию социальной помощи в течение трех рабочих дней, следующих за днем получения сведений из уполномоченной организации по выплате социальной помощи, вносит соответствующие изменения в информационную систему.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Дополнено пунктом 30 решения Алакольского районного маслихата области Жетісу от 19.12.2024 </w:t>
      </w:r>
      <w:r>
        <w:rPr>
          <w:rFonts w:ascii="Times New Roman"/>
          <w:b w:val="false"/>
          <w:i w:val="false"/>
          <w:color w:val="000000"/>
          <w:sz w:val="28"/>
        </w:rPr>
        <w:t>№ 42-1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Государственная корпорация не позднее последнего рабочего дня текущего месяца переводит в уполномоченный орган по оказанию социальной помощи излишне зачисленные (выплаченные) суммы социальной помощи, поступившие на счет Государственной корпорации.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Дополнено пунктом 31 решения Алакольского районного маслихата области Жетісу от 19.12.2024 </w:t>
      </w:r>
      <w:r>
        <w:rPr>
          <w:rFonts w:ascii="Times New Roman"/>
          <w:b w:val="false"/>
          <w:i w:val="false"/>
          <w:color w:val="000000"/>
          <w:sz w:val="28"/>
        </w:rPr>
        <w:t>№ 42-1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Оплата банковских услуг, связанных с выплатой социальной помощи, осуществляется за счет средств местных бюджетов на основании договора, заключаемого между Государственной корпорацией и уполномоченным органом по оказанию социальной помощи.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Дополнено пунктом 32 решения Алакольского районного маслихата области Жетісу от 19.12.2024 </w:t>
      </w:r>
      <w:r>
        <w:rPr>
          <w:rFonts w:ascii="Times New Roman"/>
          <w:b w:val="false"/>
          <w:i w:val="false"/>
          <w:color w:val="000000"/>
          <w:sz w:val="28"/>
        </w:rPr>
        <w:t>№ 42-1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Алакольского районного маслихата от 30 ноября 2023 года № 16-1</w:t>
            </w:r>
          </w:p>
        </w:tc>
      </w:tr>
    </w:tbl>
    <w:bookmarkStart w:name="z125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признанных утратившими силу некоторых решений Алакольского районного маслихата</w:t>
      </w:r>
    </w:p>
    <w:bookmarkEnd w:id="57"/>
    <w:bookmarkStart w:name="z12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1.Решение Алакольского районного маслихата Алматинской области от 29 января 2018 года </w:t>
      </w:r>
      <w:r>
        <w:rPr>
          <w:rFonts w:ascii="Times New Roman"/>
          <w:b w:val="false"/>
          <w:i w:val="false"/>
          <w:color w:val="000000"/>
          <w:sz w:val="28"/>
        </w:rPr>
        <w:t>№ 26-2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социальной помощи, установления размеров и определения перечня отдельных категорий нуждающихся граждан Алакольского района" (зарегистрировано в Реестре государственной регистрации нормативных правовых актов за № 118896).</w:t>
      </w:r>
    </w:p>
    <w:bookmarkEnd w:id="58"/>
    <w:bookmarkStart w:name="z12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2.Решение Алакольского районного маслихата Алматинской области от 22 июля 2019 года </w:t>
      </w:r>
      <w:r>
        <w:rPr>
          <w:rFonts w:ascii="Times New Roman"/>
          <w:b w:val="false"/>
          <w:i w:val="false"/>
          <w:color w:val="000000"/>
          <w:sz w:val="28"/>
        </w:rPr>
        <w:t>№ 55-2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Алакольского районного маслихата от 29 января 2018 года № 26-2 "Об утверждении Правил оказания социальной помощи, установления размеров и определения перечня отдельных категорий нуждающихся граждан Алакольского района" (зарегистрировано в Реестре государственной регистрации нормативных правовых актов за № 133520).</w:t>
      </w:r>
    </w:p>
    <w:bookmarkEnd w:id="59"/>
    <w:bookmarkStart w:name="z12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3.Решение Алакольского районного маслихата Алматинской области от 16 июня 2020 года </w:t>
      </w:r>
      <w:r>
        <w:rPr>
          <w:rFonts w:ascii="Times New Roman"/>
          <w:b w:val="false"/>
          <w:i w:val="false"/>
          <w:color w:val="000000"/>
          <w:sz w:val="28"/>
        </w:rPr>
        <w:t>№ 71-2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 изменений и дополнения в решение Алакольского районного маслихата от 29 января 2018 года № 26-2 "Об утверждении Правил оказания социальной помощи, установления размеров и определения перечня отдельных категорий нуждающихся граждан Алакольского района" (зарегистрировано в Реестре государственной регистрации нормативных правовых актов за № 144135).</w:t>
      </w:r>
    </w:p>
    <w:bookmarkEnd w:id="6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