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08b8" w14:textId="f8b0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для педагогов (профессорско-преподавательского состава) организаций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20 ноября 2023 года № 591.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педагогов (профессорско-преподавательского состава) организаций высшего и (или) послевузовского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ноября2023 года № 591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для педагогов (профессорско-преподавательского состава) организаций высшего и (или) послевузовского образования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для педагогов (профессорско-преподавательского состава) организаций высшего и (или) послевузовского образования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определяет требования к уровню квалификации, компетенции, содержанию, качеству и условиям труда для педагогов (профессорско-преподавательского состава) организаций высшего и (или) послевузовского образования (далее - ОВПО).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 применяется для: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единого понимания профессиональных компетенций педагогов (профессорско-преподавательского состава – далее преподаватель) ОВПО и информирование заинтересованных сторон общества;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определения результатов обучения, целей и содержания образовательных программ подготовки, переподготовки и повышения квалификации преподавателя;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описания профессиональных компетенций преподавателей в проектировании и осуществлении педагогической деятельности;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развития системы профессиональной переподготовки и повышения квалификации преподавателей;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установления и оценки уровней квалификационных требований и трудовых функций преподавателей.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описывает содержание деятельности преподавателя ОВПО, требования к уровню образования, профессионального опыта и подготовки;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требования и перечень результатов обучения при формировании образовательных программ научно-педагогической магистратуры и докторантуры, в том числе при обучении преподавателей, а также сертификации и подтверждения квалификаций преподавателей и выпускников ОВПО;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служит основанием для планирования переподготовки и повышения квалификации преподавателей;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является средством дифференцированной оценки уровней квалификации, трудовых функций и степени профессионального развития преподавателей;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предоставляет преподавателем возможность развивать профессиональные и лидерские качества в академической, научно-исследовательской и научно-методической деятельности в соответствии с инновационными процессами.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Стандарте применяются следующие термины и определения: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научно-методическая работа – вид деятельности,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– целенаправленный процесс организации деятельности обучающихся и воспитанников по овладению знаниями, умениями, навыками и компетенциями, развитию способностей, приобретению опыта применения знаний в повседневной жизни и формированию мотивации получения знаний в течение всей жизни;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стандарте применяются следующие сокращения: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НСК – Национальная система квалификаций;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 – Отраслевая рамка квалификаций;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ОВПО – организация высшего и (или) послевузовского образования;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ОКЭД – общий классификатор экономической деятельности;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КС – классификационный справочник.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Стандарта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Стандарта: Профессиональный стандарт: "Педагог (профессорско-преподавательский состав) организаций высшего и (или) послевузовского образования.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Стандарта: Р85422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Секция: Р - Образование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Раздел: 85 Образование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Группа: 85.4 Высшее образование (7-й, 8-й уровни)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Класс: 85.42 Высшее и послевузовское образование</w:t>
      </w:r>
    </w:p>
    <w:bookmarkEnd w:id="41"/>
    <w:p>
      <w:pPr>
        <w:spacing w:after="0"/>
        <w:ind w:left="0"/>
        <w:jc w:val="both"/>
      </w:pPr>
      <w:bookmarkStart w:name="z48" w:id="42"/>
      <w:r>
        <w:rPr>
          <w:rFonts w:ascii="Times New Roman"/>
          <w:b w:val="false"/>
          <w:i w:val="false"/>
          <w:color w:val="000000"/>
          <w:sz w:val="28"/>
        </w:rPr>
        <w:t xml:space="preserve">
      Подкласс: 85.42.1 Высшее образование 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85.42.2 Послевузовское образование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Стандарта: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разработки стандарта: описание знаний, умений и навыков, а также компетенций, необходимых преподавателям ОВПО, создание ориентиров для формирования образовательных программ послевузовского образования, курсов переподготовки и повышения квалификаций.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 является одним из четырех основных элементов национальной системы квалификаций. Учитывает уровни национальной рамки квалификаций (НРК) и отраслевую рамку квалификаций (ОРК) в сфере образования. Стандарт является рамочным документом, учитывает принцип академической и управленческой самостоятельности ОВПО, служит основой для разработки образовательных программ научно-педагогической магистратуры и докторантуры по всем направлениям подготовки кадров, для разработки оценочного материала при сертификации преподавателей и выработки критериев их квалификации по уровням соответствия.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 служит для планирования повышения квалификации преподавателей и их карьерного продвижения. Каждый последующий уровень наращивает совокупность показателей всех предыдущих уровней.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Накопительный и последовательный характер дескрипторов обеспечивает преемственность результатов обучения от уровня к уровню.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 дает основания признавать результаты как формального, так и неформального и информального обучения, создает условия для доступа к оценке и признанию квалификаций академической и профессиональной средой.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 состоит из Паспорта и карточек профессий, в которых квалификации преподавателей характеризуются в соответствии с 2-мя уровнями ОРК в сфере образования и НРК (7-8 уровни) по трем обобщенным показателям: "знания", "умения и навыки", "личностные компетенции". При этом седьмой уровень стандарта представлен двумя подуровнями (7.1 и 7.2), восьмой уровень – четырьмя подуровнями (8.1, 8.2, 8.3 и 8.4).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Дескрипторы уровней учитывают степень самостоятельности, ответственности и сложности выполняемых трудовых функций преподавателей.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ценности: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профессионализм;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инновационность;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креативность;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меритократия;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добропорядочность.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Преподаватель, ассистент в области образования, ОВПО, уровень ОРК 7, 7.1;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Преподаватель, Старший преподаватель/сеньор-лектор в области образования, ОВПО, уровень ОРК 7, 7.2;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Преподаватель, ассистент профессора в области образования, ОВПО, уровень ОРК 8, 8.1;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Преподаватель, ассоциированный профессор (доцент) в области образования, ОВПО, уровень ОРК 8, 8.2;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Преподаватель, ассоциированный профессор (доцент), профессор в области образования, ОВПО, уровень ОРК 8, 8.3;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Преподаватель, профессор в области образования, ОВПО, уровень ОРК 8, 8.4.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с изменениями, внесенными приказом и.о. Министра науки и высшего образования РК от 06.12.2023 </w:t>
      </w:r>
      <w:r>
        <w:rPr>
          <w:rFonts w:ascii="Times New Roman"/>
          <w:b w:val="false"/>
          <w:i w:val="false"/>
          <w:color w:val="ff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1: Преподаватель, ассистент в области образования, ОВПО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2311-0-002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ассистент в области образования, ОВПО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 (без ученой степени)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(научно-педагогическая магистратура), высшее образование, специалист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курсы повышения квалификации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2379-9 Другие специалисты – профессионалы в области образования, н.в.д.г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/ альтернативная - высшее и (или) послевузовское образование (научно-педагогическая магистратура), наличие степени магистра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академическую, научно-исследовательскую, научно-методическую и общественную деятельность в ОВПО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Обучение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научных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научно-методической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Социализация обучающейся молодежи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системе корпоративного управления ОВПО;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со стейкхолдерами ОВПО.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Обучение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Обеспечение требуемого уровня академических компетенций обучающихся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проводить учебные занятия (кроме лекций) с учетом принципов студентоцентрированного обучения и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учебно-методические материалы по преподаваемым дисциплинам с учетом интеграции образования, науки и инноваций;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устанавливать обратную связь с обучающимися бакалавриата с использованием цифровых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требований планирования и организации образовательно-научного процесса в ОВПО;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содержания преподаваемых дисциплин, принципов студентоцентрированного обучения и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Обеспечение требуемого уровня профессиональных компетенций обучающихся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учитывать в проведении учебных занятий специфику профессии (по направлению подготовки высшего образования);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экстраполировать в учебный процесс инновации в профессии (по направлению подготовки высшего образования).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практико-ориентированных методов и технологий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современных тенденций в области профессии (по направлению подготовки высшего образования).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Проведение научных исследований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Обеспечение интеграции науки, высшего образования и рынка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участие в выполнении научно-исследовательских и опытно-конструкторских работ/творческих проектов;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повышать научную результативность и публикационную активность;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национальными и международными базами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этических норм при проведении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нормативных правовых актов в области науки.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у обучающихся требуемого уровня исследовательских навыков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диагностику исследовательских навыков, обучающихся бакалавриата;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стратегии развития и поддержки научно-исследовательской/научно-творческой деятельности и публикационной активности обучающихся бакалавриата.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специфики научных исследований обучающихся;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стратегий повышения мотивации и активности, обучающихся бакалавриата в научных исследованиях/ творческих проектов.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Осуществление научно-методической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Научно-методическое обеспечение макропроцессов ОВПО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учебно-методическую работу и развивать методическую компетентность;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повышать профессиональную квалификацию;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интеграцию психолого-педагогических знаний и знаний в предметной области при проведении семинарских/практических занятий бакалавриата;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современные и инновационные (в том числе цифровые) технологии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 (в том числе Национальную систему квалификаций) в области высшего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механизмов и принципов интеграции психолого-педагогических и предметных (специальных) знаний;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современных и инновационных (в том числе цифровых) технологий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 Социализация обучающейся молодежи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Продвижение социальных ценностей в студенческой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и развивать образовательную среду и организационную культуру в соответствии с политиками и процедурами ОВПО;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способствовать повышению гражданской и профессиональной активности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принципы академической честности и добропорядочности.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педагогического менеджмента и возрастной психологии;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педагогической аксиологии;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концепций, стратегий, механизмов продвижения глобальных и национальных ценностей в молодежной среде и в социуме.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Приобщение обучающихся к ценностям выбранной профессии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у обучающихся устойчивый интерес к выбранной профессии;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принципы антикоррупционной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педагогической деонтологии, деонтологических концепций других профессий (по направлению подготовки высшего образования);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специфики ценностных установок профессии (по направлению подготовки высшего образования).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со стейкхолдерами высшего и послевузовского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внутренними стейкхолдерами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строить оптимальные коммуникации с обучающимися, коллегами и сотрудниками ОВПО;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в команде с коллегами и сотрудниками ОВПО.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педагогического взаимодействия с обучающимися;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стратегий и механизмов коммуникации в академической и профессиональной среде.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Взаимодействие с внешними стейкхолдерами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вовлекать обучающихся в общественные молодежные движения 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привлекать работодателей к процессу подготовки будущих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и внедрять программы курсов повышения квалификации работников отрасли по направлению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публиковать актуальные статьи в средствах массовых информации различного уровня, социальных сетях.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политик и стратегий зарубежных и казахстанских молодежных движений (волонтерство, зеленые отряды, скауты)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инновационных процессов на международном и казахстанском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Доброжелательность, коммуникабельность, эмпатия, стрессоустойчивость, эмоциональная уравновешенность, профессиональная и социальная ответственность, способность к развитию преподавательских и исследовательских навыков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общеобязательный стандарт высшего и послевузовского образования,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науки и высшего образования Республики Казахстан от 20 июля 2022 года № 2 (зарегистрирован в Реестре государственной регистрации нормативных правовых актов под № 28916)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Менеджеры в образовании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2: Преподаватель, Старший преподаватель/сеньор-лектор в области образования, ОВПО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2311-0-003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профессии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Старший преподаватель/сеньор-лектор в области образования, ОВПО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 (без ученой степени)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(научно-педагогическая магистратура), высшее образование, специалист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курсы повышения квалификации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2379-9 Другие специалисты – профессионалы в области образования, н.в.д.г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Преподаватель/старший преподаватель сеньор-лектор/ альтернативная - высшее и (или) послевузовское образование (научно-педагогическая магистратура), стаж работы научно-педагогической деятельности не менее 3 (трех) лет в должности ассистента или стаж практической работы по специальности (профилю деятельности) не менее 5 (пяти)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академическую, научно-исследовательскую, научно-методическую и общественную деятельность в ОВПО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Обучение;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Осуществление научно-методической работы;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Социализация обучающейся молодежи.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со стейкхолдерами высшего и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Обучение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Обеспечение требуемого уровня академических компетенций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проводить лекционные, семинарские и практические занятия с учетом принципов студентоцентрированного обучения и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учебно-методические материалы по преподаваемым дисциплинам с учетом интеграции образования, науки и инноваций;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устанавливать обратную связь с обучающимися бакалавриата с использованием цифровых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Знания: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требований планирования и организации образовательно-научного процесса в ОВПО;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содержания преподаваемых дисциплин,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принципов студентоцентрированного обучения и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Обеспечение требуемого уровня профессиональных компетенций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учитывать в планировании, организации и проведении учебных занятий специфику профессии (по направлению подготовки высшего образования);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экстраполировать в учебный процесс инновации в профессии (по направлению подготовки высшего образования).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практико-ориентированных методов и технологий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современных тенденций в области профессии (по направлению подготовки высшего образования).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Проведение научных исследований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Обеспечение интеграции науки, высшего образования и рынка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участие в выполнении научно-исследовательских и опытно-конструкторских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повышать научную результативность и публикационную активность;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национальными и международными базами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этических норм при проведении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нормативных правовых актов в области науки.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Развитие у обучающихся требуемого уровня исследовательских навыков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диагностику исследовательских навыков обучающихся бакалавриата;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применять стратегии развития и поддержки исследовательской деятельности и публикационной активности обучающихся бакалавриата.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специфики научных исследований, обучающихся бакалавриата;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стратегий повышения мотивации и активности обучающихся бакалавриата в научных исследованиях.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Осуществление научно-методической работы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Научно-методическое обеспечение макропроцессов ОВПО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учебно-методическую работу и развивать методическую компетентность;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повышать профессиональную квалификацию;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интеграцию психолого-педагогических знаний и знаний в предметной области при проведении семинарских/практических занятий бакалавриата;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современные и инновационные (в том числе цифровые) технологии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 (в том числе Национальную систему квалификаций) в области науки и высшего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механизмов и принципов интеграции психолого-педагогических и предметных (специальных) знаний;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современных и инновационных (в том числе цифровых) технологий обучения.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 Социализация обучающейся молодежи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Продвижение социальных ценностей в студенческой среде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и развивать образовательную среду и организационную культуру в соответствии с политиками и процедурами ОВПО;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способствовать повышению гражданской и профессиональной активности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принципы академической честности и добропорядочности.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педагогического менеджмента и возрастной психологии;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педагогической аксиологии;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концепций, стратегий, механизмов продвижения глобальных и национальных ценностей в молодежной среде и в социуме.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Приобщение обучающихся к ценностям выбранной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у обучающихся устойчивый интерес к выбранной профессии;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принципы антикоррупционной деятельности.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педагогической деонтологии, деонтологических концепций других профессий (по направлению подготовки высшего образования);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специфики ценностных установок профессии (по направлению подготовки высшего образования).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со стейкхолдерами высшего и послевузовского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внутренними стейкхолдерами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строить оптимальные коммуникации с обучающимися, коллегами и сотрудниками ОВПО;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в команде с коллегами и сотрудниками ОВПО.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педагогического взаимодействия с обучающимися;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стратегий и механизмов коммуникации в академической и профессиональной среде.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Взаимодействие с внешними стейкхолдерами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вовлекать обучающихся в общественные молодежные движения 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привлекать работодателей к процессу подготовки будущих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внедрять программы курсов повышения квалификации работников отрасли по направлению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публиковать актуальные статьи в средствах массовых информации различного уровня, социальных сетях.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политик и стратегий зарубежных и казахстанских молодежных движений (волонтерство, зеленые отряды, скауты)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инновационных процессов на международном и казахстанском рынке труда.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Доброжелательность, коммуникабельность, эмпатия, стрессоустойчивость, эмоциональная уравновешенность, профессиональная и социальная ответственность, способность к развитию преподавательских и исследовательских навыков.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общеобязательный стандарт высшего и послевузовского образования,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науки и высшего образования Республики Казахстан от 20 июля 2022 года № 2 (зарегистрирован в Реестре государственной регистрации нормативных правовых актов под № 28916)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Менеджеры в образовании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3: Преподаватель, ассистент профессора в области образования, ОВПО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2311-0-004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профессии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ассистент профессора в области образования, ОВПО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8-уровень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 (с практическим опытом и/или с ученой степенью "кандидат наук", "доктор наук"; со степенью "доктор философии (PhD) (Пейджди) /доктор по профилю" / почетным званием и (или) государственной наградой в сфере искусства, архитектуры, физической культуры и спорта)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(научно-педагогическая магистратура и докторантура), высшее образование, специалист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курсы повышения квалификации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2379-9 Другие специалисты – профессионалы в области образования, н.в.д.г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преподаватель/Сеньор-лектор - высшее и (или) послевузовское образование, стаж работы научно-педагогической деятельности не менее 5 (пяти) лет, или наличие ученой степени / почетного звания и (или) государственной награды в сфере искусства, архитектуры, физической культуры и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преподаватель/Сеньор-лектор/ассистент профессора, альтернативная - высшее и (или) послевузовское образование и наличие ученой степени / почетным званием и (или) государственной наградой в сфере искусства, архитектуры,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академическую, научно-исследовательскую, научно-методическую и общественную деятельность в ОВПО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Обучение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научных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научно-методической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Социализация обучающейся молодежи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системе корпоративного управления ОВПО;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со стейкхолдерами ОВПО.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Обучение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Обеспечение требуемого уровня академических компетенций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и проводить учебные занятия с учетом принципов студентоцентрированного обучения и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учебно-методические материалы по преподаваемым дисциплинам с учетом интеграции образования, науки и инноваций;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устанавливать обратную связь с обучающимися с использованием цифровых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основных требований планирования и организации образовательно-научного процесса в ОВПО;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содержания преподаваемых дисциплин, принципов студентоцентрированного обучения и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инноваций в образовании.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Обеспечение требуемого уровня профессиональных компетенций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учитывать в планировании, организации и проведении учебных занятий специфику профессии (по направлению подготовки высшего и послевузовского образования);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экстраполировать в учебный процесс инновации в профессии (по направлению подготовки высшего и послевузовского образования).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практико-ориентированных методов и технологий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современных тенденций в области профессии (по направлению подготовки высшего и послевузовского образования).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Проведение научных исследований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Обеспечение интеграции науки, высшего образования и рынка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участие в выполнении научно-исследовательских и опытно-конструкторских работ/творческих проектов;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повышать научную результативность и публикационную активность;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национальными и международными базами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философии и методологии современной науки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Развитие у обучающихся требуемого уровня исследовательских навыков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диагностику исследовательских навыков, обучающихся бакалавриата и магистратуры;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стратегии развития и поддержки исследовательской, в том числе публикационной активности обучающихся бакалавриата и магистратуры;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привлекать к научно-исследовательской и опытно-конструкторской работам обучающихся бакалавриата и магистратуры.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специфики научных исследований, обучающихся бакалавриата и магистратуры;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стратегий повышения мотивации и активности, обучающихся бакалавриата и магистратуры в научных исследованиях.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Осуществление научно-методической работы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Научно-методическое обеспечение макропроцессов ОВПО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интеграцию психолого-педагогических знаний и знаний в предметной области при проведении учебных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и применять в учебном процессе научно-методическую продукцию;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наставничество над молодыми преподавателями.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нормативных правовых актов (в том числе Национальную систему квалификаций) в области высшего и послевузовского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механизмов развития и совершенствования образовательных программ высшего и послевузовского образования в соответствии с потребностями рынка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современных и инновационных (в том числе цифровых) технологий обучения.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 Социализация обучающейся молодежи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Продвижение социальных ценностей в студенческой среде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и развивать образовательную среду и организационную культуру в соответствии с политиками и процедурами ОВПО;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способствовать повышению гражданской и профессиональной активности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принципы академической честности и добропорядочности.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педагогического менеджмента и возрастной психологии;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педагогической аксиологии;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концепций, стратегий, механизмов продвижения глобальных и национальных ценностей в молодежной среде и в социуме.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Приобщение обучающихся к ценностям выбранной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у обучающихся устойчивый интерес к выбранной профессии;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принципы антикоррупционной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педагогической деонтологии, деонтологических концепций других профессий (по направлению подготовки высшего образования);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специфики ценностных установок профессии (по направлению подготовки высшего и послевузовского образования).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со стейкхолдерами высшего и послевузовского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внутренними стейкхолдерами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строить оптимальные коммуникации с обучающимися, коллегами и сотрудниками ОВПО;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в команде с коллегами и сотрудниками ОВПО.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педагогического взаимодействия с обучающимися;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стратегий и механизмов коммуникации в академической и профессиональной среде.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Взаимодействие с внешними стейкхолдерами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вовлекать обучающихся в общественные молодежные движения 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привлекать работодателей к процессу подготовки будущих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внедрять программы курсов повышения квалификации работников отрасли по направлению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в структурах по гарантии качества высшего и послевузовского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публиковать актуальные статьи в средствах массовых информации различного уровня, социальных сетях.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политик и стратегий зарубежных и казахстанских молодежных движений (волонтерство, зеленые отряды, скауты)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инновационных процессов на международном и казахстанском рынке труда.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Доброжелательность, коммуникабельность, эмпатия, стрессоустойчивость, эмоциональная уравновешенность, профессиональная и социальная ответственность, способность к развитию преподавательских и исследовательских навыков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общеобязательный стандарт высшего и послевузовского образования,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науки и высшего образования Республики Казахстан от 20 июля 2022 года № 2 (зарегистрирован в Реестре государственной регистрации нормативных правовых актов под № 28916)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Менеджеры в образовании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4: Преподаватель, ассоциированный профессор (доцент) в области образования, ОВПО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2311-0-005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профессии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ассоциированный профессор (доцент) в области образования, ОВПО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 (с ученой степенью "кандидат наук", "доктор наук"; со степенью "доктор философии (PhD) (Пейджди) /доктор по профилю" / почетным званием и (или) государственной наградой в сфере искусства, архитектуры, физической культуры и спорта)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(научно-педагогическая докторантура), высшее образование, специалист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курсы повышения квалификации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2379-9 Другие специалисты – профессионалы в области образования, н.в.д.г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преподаватель/Сеньор-лектор организаций высшего и (или) послевузовского образования / альтернативная - высшее и (или) послевузовское образование (научно-педагогическая магистратура и докторантура), стаж работы научно-педагогической деятельности не менее 3 (трех) лет или стаж практической работы по специальности (профилю деятельности) не менее 5 (пяти) лет и наличие ученой степени / почетного звания и (или) государственной награды в сфере искусства, архитектуры, физической культуры и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(доцент) - высшее и послевузовское образование, наличие ученой степени, стаж работы не менее 5 (пяти) лет научно-педагогической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академическую, научно-исследовательскую, научно-методическую и общественную деятельность в ОВПО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Обучение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научных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научно-методической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Социализация обучающейся молодежи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системе корпоративного управления ОВПО;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со стейкхолдерами ОВПО.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Обучение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Обеспечение требуемого уровня академических компетенций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и проводить учебные занятия с учетом принципов студентоцентрированного обучения и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учебно-методические материалы по преподаваемым дисциплинам с учетом интеграции образования, науки и инноваций;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устанавливать обратную связь с обучающимися с использованием цифровых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основных требований планирования и организации образовательно-научного процесса в ОВПО;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содержания преподаваемых дисциплин, принципов студентоцентрированного обучения и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теории и методики андрогогики.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Обеспечение требуемого уровня профессиональных компетенций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учитывать в планировании, организации и проведении учебных занятий специфику профессии (по направлению подготовки высшего и послевузовского образования);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экстраполировать в учебный процесс инновации в профессии (по направлению подготовки высшего и послевузовского образования).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практико-ориентированных методов и технологий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современных тенденций в области профессии (по направлению подготовки высшего образования).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Проведение научных исследований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Обеспечение интеграции науки, высшего образования и рынка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и/или принимать участие в выполнении научно-исследовательских и опытно-конструкторских работ, в том числе междисциплинарные, международные (с последующей коммерциализацией результатов исследования);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коллаборацию с внутренними и внешними научными школами/центрами для практической реализации результатов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повышать научную результативность и публикационную активность;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национальными и международными базами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философии и методологии современной науки;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этических норм при проведении научных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Развитие у обучающихся требуемого уровня исследовательских навыков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диагностику исследовательских навыков, обучающихся бакалавриата, магистратуры и докторантуры;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стратегии развития и поддержки исследовательской, в том числе публикационной активности обучающихся бакалавриата, магистратуры и докторантуры.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специфики научных исследований, обучающихся магистратуры и докторантуры;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стратегий повышения мотивации и активности, обучающихся бакалавриата, магистратуры и докторантуры в научных исследованиях.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Осуществление научно-методической работы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Научно-методическое обеспечение макропроцессов ОВПО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обеспечивать интеграцию психолого-педагогических знаний и знаний в предметной области при планировании и проведении всех видов учебных занятий по программам высшего и послевузовского образования;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реализовывать образовательные программы высшего и послевузовского образования, в том числе инновационных, в соответствии с запросами рынка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и применять в учебном процессе научно-методическую продукцию.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 (в том числе Национальную систему квалификаций) в области высшего и (или) послевузовского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механизмов развития и совершенствования образовательных программ высшего и послевузовского образования в соответствии с потребностями рынка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стратегий, методов и форм формирования и развития научных школ и наставничества над молодыми преподавателями.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 Социализация обучающейся молодежи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Продвижение социальных ценностей в студенческой среде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и развивать образовательную среду и организационную культуру в соответствии с политиками и процедурами ОВПО;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способствовать повышению гражданской и профессиональной активности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принципы академической честности и добропорядочности.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педагогического менеджмента и возрастной психологии;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педагогической аксиологии;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концепций, стратегий, механизмов продвижения глобальных и национальных ценностей в молодежной среде и в социуме.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Приобщение обучающихся к ценностям выбранной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у обучающихся устойчивый интерес к выбранной профессии;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принципы антикоррупционной деятельности.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педагогического (воспитательного) потенциала новых знаний в области курируемых дисциплин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со стейкхолдерами высшего и послевузовского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внутренними стейкхолдерами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строить оптимальные коммуникации с обучающимися, коллегами и сотрудниками ОВПО;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в команде с коллегами и сотрудниками ОВПО.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педагогического взаимодействия с обучающимися;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стратегий и механизмов коммуникации в академической и профессиональной среде.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Взаимодействие с внешними стейкхолдерами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вовлекать обучающихся в общественные молодежные движения 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привлекать работодателей к процессу подготовки будущих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внедрять программы курсов повышения квалификации работников отрасли по направлению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работать в структурах по гарантии качества высшего и послевузовского образования;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публиковать актуальные статьи в средствах массовых информации различного уровня, социальных сетях.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политик и стратегий зарубежных и казахстанских молодежных движений (волонтерство, зеленые отряды, скауты)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инновационных процессов на международном и казахстанском рынке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Доброжелательность, коммуникабельность, эмпатия, стрессоустойчивость, эмоциональная уравновешенность, профессиональная и социальная ответственность, способность к развитию преподавательских и исследовательских навыков.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общеобязательный стандарт высшего и послевузовского образования, утвержденный приказом Министра науки и высшего образования Республики Казахстан от 20 июля 2022 года № 2 (зарегистрирован в Реестре государственной регистрации нормативных правовых актов под № 28916)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Менеджеры в образовании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5: Преподаватель, ассоциированный профессор (доцент), профессор в области образования, ОВПО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2311-0-006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ассоциированный профессор (доцент), профессор в области образования, ОВПО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 (с ученым званием ассоциированного профессора (доцента), присваиваемого уполномоченным органом в области науки и высшего образования)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(научно-педагогическая докторантура), высшее образование, специалист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курсы повышения квалификации 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2379-9 Другие специалисты – профессионалы в области образования, н.в.д.г 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(доцент) / профессор организаций высшего и (или) послевузовского образования - высшее (или послевузовское) образование, наличие ученой степени / почетного звания и (или) государственной награды в сфере искусства, архитектуры, физической культуры и спорта и ученого звания "ассоциированного профессора", стаж работы не менее 5 (пяти) лет научно-педагогической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академическую, научно-исследовательскую, научно-методическую и общественную деятельность в ОВПО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Обучение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научных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научно-методической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Социализация обучающейся молодежи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системе корпоративного управления ОВПО;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со стейкхолдерами ОВПО.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Обучение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Обеспечение требуемого уровня академических компетенций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и проводить учебные занятия с учетом принципов студентоцентрированного обучения и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учебно-методические материалы по преподаваемым дисциплинам с учетом интеграции образования, науки и инноваций;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устанавливать обратную связь с обучающимися с использованием цифровых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основных требований планирования и организации образовательно-научного процесса в ОВПО;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содержания преподаваемых дисциплин, принципов студентоцентрированного обучения и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современных парадигм высшего и послевузовского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Обеспечение требуемого уровня профессиональных компетенций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внедрять в образовательный процесс педагогические инновации в соответствии с мировыми трендами (по направлению подготовки высшего и послевузовского образования);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экстраполировать в учебный процесс инновации в профессии (по направлению подготовки высшего и послевузовского образования).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практико-ориентированных методов и технологий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современных тенденций в области профессии (по направлению подготовки высшего и послевузовского образования).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Проведение научных исследований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Обеспечение интеграции науки, высшего образования и рынка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и/или принимать участие в выполнении научно-исследовательских и опытно-конструкторских работ, в том числе междисциплинарных, международных (с последующей коммерциализацией результатов исследования);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привлекать к научно-исследовательской и опытно-конструкторским работам молодых ученых;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организовывать, руководить и участвовать в научно-исследовательских работах по научному направлению структурных единиц организаций высшего и (или) послевузовского образования (институты, центры, кафедры, научные лаборатории);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повышать научную результативность и публикационную активность;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с национальными и международными базами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этических норм при проведении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стратегий развития современной науки в национальном и глобальном контексте.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Развитие у обучающихся требуемого уровня исследовательских навыков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диагностику исследовательских навыков молодых ученых;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применять стратегии развития и поддержки исследовательской, в том числе публикационной активности молодых ученых.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специфики научных исследований, обучающихся бакалавриата, магистратуры и докторантуры;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стратегий повышения мотивации и активности молодых ученых в научных исследованиях.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Осуществление научно-методической работы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Научно-методическое обеспечение макропроцессов ОВПО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и организовывать учебно-методическую работу и развивать методическую компетентность;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интеграцию психолого-педагогических знаний и знаний в предметной области при планировании и проведении всех видов учебных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планировать, организовывать, контролировать учебную, учебно-методическую работу и качество проведения всех видов учебных занятий по курируемым дисциплинам;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контролировать, комплектовать и разрабатывать методическое обеспечение курируемых дисциплин;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участвовать в научно-методической работе по вопросам высшего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 (в том числе Национальную систему квалификаций) в области непрерывного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механизмов развития и совершенствования образовательных программ непрерывного образования в соответствии с потребностями рынка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стратегий, методов и форм наставничества над молодыми преподавателями.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 Социализация обучающейся молодежи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Продвижение социальных ценностей в студенческой среде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и развивать образовательную среду и организационную культуру в соответствии с политиками и процедурами ОВПО;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способствовать повышению гражданской и профессиональной активности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принципы академической честности и добропорядочности.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педагогического менеджмента и возрастной психологии;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педагогической аксиологии;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концепций, стратегий, механизмов продвижения глобальных и национальных ценностей в молодежной среде и в социуме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Приобщение обучающихся к ценностям выбранной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у обучающихся устойчивый интерес к выбранной профессии;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принципы антикоррупционной деятельности.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педагогического (воспитательного) потенциала новых знаний в области курируемых дисциплин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со стейкхолдерами высшего и послевузовского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внутренними стейкхолдерами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профессионально-педагогическую коммуникацию с обучающимися;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выстраивать деловую, конструктивную коммуникацию (в том числе командную и коллаборативную) с коллегами и сотрудниками организаций высшего и (или) послевузовского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в коллегиальных органах по гарантии качества высшего и послевузовского образования (академические комитеты).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современного педагогического менеджмента;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стратегий, механизмов принципов социального взаимодействия в профессиональной среде.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Взаимодействие с внешними стейкхолдерами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вовлекать обучающихся в общественные молодежные движения 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привлекать работодателей к процессу подготовки будущих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в структурах по гарантии качества высшего и послевузовского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 внедрять программы курсов повышения квалификации работников отрасли по направлению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публиковать актуальные статьи в средствах массовых информации различного уровня, социальных сетях.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политик и стратегий зарубежных и казахстанских молодежных движений (волонтерство, зеленые отряды, скауты)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инновационных процессов на международном и казахстанском рынке труда.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Доброжелательность, коммуникабельность, эмпатия, стрессоустойчивость, эмоциональная уравновешенность, профессиональная и социальная ответственность, способность к развитию преподавательских и исследовательских навыков.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общеобязательный стандарт высшего и послевузовского образования,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науки и высшего образования Республики Казахстан от 20 июля 2022 года № 2 (зарегистрирован в Реестре государственной регистрации нормативных правовых актов под № 28916)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Менеджеры в образовании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6: Преподаватель, профессор в области образования, ОВПО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2311-0-007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профессии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профессор в области образования, ОВПО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8-уровень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 (преподаватели с ученым званием профессора, присваиваемого уполномоченным органом в области науки и высшего образования)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(научно-педагогическая докторантура), высшее образование, специалист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курсы повышения квалификации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2379-9 Другие специалисты – профессионалы в области образования, н.в.д.г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- высшее и послевузовское образование, наличие ученой степени / почетного звания и (или) государственной награды в сфере искусства, архитектуры, физической культуры и спорта и ученого звания "профессор" и стажа работы не менее 5 (пяти) лет научно-педагогической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академическую, научно-исследовательскую, научно-методическую и общественную деятельность в ОВПО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Обучение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научных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научно-методической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Социализация обучающейся молодежи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системе корпоративного управления ОВПО;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со стейкхолдерами ОВПО.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Обучение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Обеспечение требуемого уровня академических компетенций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проводить все виды учебных занятий с учетом принципов студентоцентрированного обучения и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учебно-методические материалы по преподаваемым дисциплинам с учетом интеграции образования, науки и инноваций;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новые направления для разработки образовательных программ и развития научных школ;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реализовывать на практике актуальные идеи и инновации современных парадигм высшего и послевузовского образования (по направлению подготовки высшего и послевузовского образования).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требований планирования и организации образовательно-научного процесса в ОВПО;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содержания преподаваемых дисциплин, принципов студентоцентрированного обучения и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современных парадигм высшего и послевузовского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современного состояния знаний в области курируемых дисциплин.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Обеспечение требуемого уровня профессиональных компетенций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внедрять в образовательный процесс педагогические инновации в соответствии с мировыми трендами (по направлению подготовки высшего и послевузовского образования)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теории и методики инновационной педагогики (по направлению подготовки высшего и послевузовского образования)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Проведение научных исследований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Обеспечение интеграции науки, высшего образования и рынка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инициировать, руководить и/или принимать участие в выполнении научно-исследовательских и опытно-конструкторских работ, в том числе междисциплинарных, международных (с последующей коммерциализацией результатов исследования);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и продвигать научную школу в образовательной среде организаций высшего и (или) послевузовского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организовывать, руководить и участвовать в научно-исследовательских работах по научному направлению структурных единиц организаций высшего и (или) послевузовского образования (институты, центры, кафедры, научные лаборатории);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повышать научную результативность и публикационную активность;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с национальными и международными базами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этических норм при проведении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стратегий развития современной науки в национальном и глобальном контексте.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Развитие у обучающихся требуемого уровня исследовательских навыков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обеспечивать надлежащее качество исследований при руководстве/ консультировании научными проектами, исследованиями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актуальных проблем магистерских и докторских программ (по направлению подготовки)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Осуществление научно-методической работы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Научно-методическое обеспечение макропроцессов ОВПО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организовывать, руководить и участвовать в научно-методической работе в составе методических комиссий и советов всех уровней;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методическое обеспечение курируемых дисциплин;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разрабатывать и применять в образовательном процессе инновационную научно-методическую продукцию;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фундаментальные и прикладные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и развивать научно-исследовательские школы.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Знания: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 (в том числе Национальную систему квалификаций) в области непрерывного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механизмов развития и совершенствования образовательных программ высшего и послевузовского образования в соответствии с потребностями рынка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стратегий, методов и форм наставничества над молодыми преподавателями.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 Социализация обучающейся молодежи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Продвижение социальных ценностей в студенческой среде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и развивать образовательную среду и организационную культуру в соответствии с политиками и процедурами ОВПО;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способствовать повышению гражданской и профессиональной активности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принципы академической честности и добропорядочности.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педагогического менеджмента и возрастной психологии;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педагогической аксиологии;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концепций, стратегий, механизмов продвижения глобальных и национальных ценностей в молодежной среде и в социуме.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Приобщение обучающихся к ценностям выбранной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у обучающихся устойчивый интерес к выбранной профессии;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принципы антикоррупционной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педагогического (воспитательного) потенциала новых знаний в области курируемых дисциплин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со стейкхолдерами высшего и послевузовского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внутренними стейкхолдерами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профессионально-педагогическую коммуникацию с обучающимися;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выстраивать деловую, конструктивную коммуникацию (в том числе командную и коллаборативную) с коллегами и сотрудниками организаций высшего и (или) послевузовского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в коллегиальных органах по гарантии качества высшего и послевузовского образования (академические комитеты).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современного педагогического менеджмента;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стратегий, механизмов принципов социального взаимодействия в профессиональной среде.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Взаимодействие с внешними стейкхолдерами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вовлекать обучающихся в общественные молодежные движения 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привлекать работодателей процессу подготовки будущих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работать в структурах по гарантии качества высшего и послевузовского образования;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 внедрять программы курсов повышения квалификации работников отрасли по направлению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публиковать актуальные статьи в средствах массовых информации различного уровня, социальных сетях.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политик и стратегий зарубежных и казахстанских молодежных движений (волонтерство, зеленые отряды, скауты);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инновационных процессов на международном и казахстанском рынке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Доброжелательность, коммуникабельность, эмпатия, стрессоустойчивость, эмоциональная уравновешенность, профессиональная и социальная ответственность, способность к развитию преподавательских и исследовательских навыков.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общеобязательный стандарт высшего и послевузовского образования,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науки и высшего образования Республики Казахстан от 20 июля 2022 года № 2 (зарегистрирован в Реестре государственной регистрации нормативных правовых актов под № 28916)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Менеджеры в образовании</w:t>
            </w:r>
          </w:p>
        </w:tc>
      </w:tr>
    </w:tbl>
    <w:bookmarkStart w:name="z400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Стандарта</w:t>
      </w:r>
    </w:p>
    <w:bookmarkEnd w:id="204"/>
    <w:bookmarkStart w:name="z40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государственного органа: Министерство науки и высшего образования Республики Казахстан, Күдретуллаева Рысгуль Орынбасаровна, r.kudretullaeva@sci.gov.kz, 74-25-20.</w:t>
      </w:r>
    </w:p>
    <w:bookmarkEnd w:id="205"/>
    <w:bookmarkStart w:name="z40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Организации (предприятия) участвующие в разработке: Карагандинский университет Казпотребсоюза, Сырымбетова Ляйля Саркытовна - 8 701 552 38 87, Astana IT University, Омирбаев Серик Мауленович - 8 717 264 57 28, Казахский национальный педагогический университет имени Абая, Нарбекова Бану Мукатаевна – 8 727 293 81 53, Казахский национальный женский педагогический университет, Жуманкулова Еркын Нурсагатовна – 8 727 237 00 12.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науки и высшего образования РК от 06.12.2023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Отраслевой совет по профессиональным квалификациям: Отраслевой совет по профессиональным квалификациям в области науки и высшего образования - 27 сентября 2023 года, Протокол № 1.</w:t>
      </w:r>
    </w:p>
    <w:bookmarkEnd w:id="207"/>
    <w:bookmarkStart w:name="z40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Национальный орган по профессиональным квалификациям: заключение от 29 сентября 2023 года.</w:t>
      </w:r>
    </w:p>
    <w:bookmarkEnd w:id="208"/>
    <w:bookmarkStart w:name="z40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Национальная палата предпринимателей Республики Казахстан "Атамекен": заключение от 30 июня 2023 года.</w:t>
      </w:r>
    </w:p>
    <w:bookmarkEnd w:id="209"/>
    <w:bookmarkStart w:name="z40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Номер версии и год выпуска: версия 1, 2023 года.</w:t>
      </w:r>
    </w:p>
    <w:bookmarkEnd w:id="210"/>
    <w:bookmarkStart w:name="z40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Дата ориентировочной актуализации профессионального стандарта: 1 октября 2027 год.</w:t>
      </w:r>
    </w:p>
    <w:bookmarkEnd w:id="2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