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f71b" w14:textId="34a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 (администратора), осуществляющей комплекс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июня 2023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"Центр международных программ" организацией (администратором), осуществляющей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министра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