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35e0" w14:textId="55e3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2022 года № 37/230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августа 2023 года № 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2023-2025 годы" от 27 декабря 2022 года под №37/230 (зарегистрировано в Реестре государственной регистрации нормативных правовых актов №177280)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7 239 528,0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2 671 128,0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65 098,0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4 499 502,0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8 048 788,3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52 518,5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56 157,0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- 861 778,8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861 778,8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56 157,0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809 260,8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