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e867" w14:textId="302e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28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24 апреля 2023 года № 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2023-2025 годы" от 28 декабря 2022 года № 202 (зарегистрировано в Реестре государственной регистрации нормативных правовых актов за №177671)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5 685 291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4 296 134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1 371 392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7 315 957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1 630 666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1 630 666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1 630 666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