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5ab1" w14:textId="2ef5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2022 года № 34/250 "О бюджете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17 ноября 2023 года № 10/61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2022 года № 34/250 (зарегистрировано в Реестре государственной регистрации нормативных правовых актов под № 177424) "О бюджете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117 067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33 219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58 863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57 221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58 863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43 584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43 584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футбольного поля в селе Кенгир (станция Теректи)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жилого дома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