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0066" w14:textId="8870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2022 года № 33/243 "О бюджете города Жезказган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июля 2023 года № 5/34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2023-2025 годы" от 23 декабря 2022 года №33/243 (зарегистрировано в Реестре государственной регистрации нормативных правовых актов под №176977)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36 044 663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22 230 714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679 615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13 059 705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45 870 856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15 525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651 000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- 10 489 820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10 489 820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15 525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602 898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11 077 193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Р.О.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улучшения качества жизни лиц с инвалидностью в Республике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г.Жезказган (3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водоотведения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футбольного поля в селе Кенгир (станция Теректи)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газгольдера с контейнером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