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3a1" w14:textId="4b87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2022 года №23-3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маслахата от 18 октября 2023 года № 8-3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годы, согласно приложениям 1, 2, 3, 4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555 569 874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54 159 450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6 185 194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495 205 230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561 151 266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23 557 713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41 885 595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18 327 882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-29 139 105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- 29 139 105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 №23-3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октября 2023 года №8-3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555 569 874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495 205 230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центров трудовой мобильности и 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