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40f1" w14:textId="525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28-2 "О Кокпектинском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4 мая 2023 года № 3-2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2023-2025 годы" от 27 декабря 2022 года № 28-2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7 554 484,8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1 139 833,0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13 378,9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6 875,0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6 394 397,9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7 865 244,4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23 779,9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67 126,9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43 347,0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- 334 539,5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334 539,5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43 347,0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315 786,5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7 554 484,8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6 394 397,9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2 331 275,6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-краткосрочное обучение рабочих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заработной платы трудоустроенным на социальные рабочие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субсидий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-возмещение расходов по найму (аренде) жилья для переселенцев и кандасов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-гранты переселенцам на реализацию новых бизнес идей (200 МРП)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-предоставление сертификата экономической мобильности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"контракт поколений"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-развитие системы квалификаций (ваучеры)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-субсидируемые рабочие места для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в селах Улкенбокен, Шугылбай, Ульгулималши, Бигаш, Тассай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Кокпекты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 футбольного поля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парка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496 356,0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1 016 074,2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2 307 767,3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321 905,6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Укиликыз сельского округа им.Койгелды Аухадиева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Ажа Кокпектинского сельского округа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Разрабтка ПСД на освещение улиц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