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23e8" w14:textId="82b2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декабря 2023 года № 10/184-VIII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населҰнные пункты Жарминского района предоставить следующие меры социальной поддержки в 2024 году: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 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