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b7b99" w14:textId="84b7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23/373-VII "О бюджете города Шар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12 декабря 2023 года № 9/175-VIII.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города Шар Жарминского района на 2023-2025 годы" от 29 декабря 2022 года № 23/373-VII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Шар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235 771,5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41 754,3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194 017,2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249 176,3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- 13 404,8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13 404,8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13 404,8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9/175-VIII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23/373-VII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Шар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