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5436" w14:textId="f975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23/361-VII "О бюджете Божыгурского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5/96-VIII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2023-2025 годы" от 29 декабря 2022 года № 23/361-VII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43 726,3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1 805,5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41 920,8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45 979,8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- 2 253,5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2 253,5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2 253,5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5/96-VIІI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23/361-VII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