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9da4" w14:textId="fe59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73-VII "О бюджете города Шар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8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3-2025 годы" от 29 декабря 2022 года № 23/37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 443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 989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 18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 84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404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404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404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2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