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cd91" w14:textId="b1fc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30 декабря 2022 года № 26-19-VII "О бюджете Таврического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8 декабря 2023 года № 12-11-VIII.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Таврического сельского округа Бородулихинского района на 2023-2025 годы" от 30 декабря 2022 года № 26-19-VII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Таврического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34529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33075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34529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 следующего содержания: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Таврического сельского округа на 2023 год целевые текущие трансферты из районного бюджета в сумме 6241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12-11-VIII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