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b45" w14:textId="ed8c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26-18-VII "О бюджете Степного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12-10-VIII.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Степного сельского округа Бородулихинского района на 2023-2025 годы" от 30 декабря 2022 года № 26-18-VII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33895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31650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34826,1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-931,1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931,1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931,1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Степного сельского округа на 2023 год целевые текущие трансферты из районного бюджета в сумме 9359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