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42c8" w14:textId="9ff4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Бородулихинского районного маслихата от 30 декабря 2022 года № 26-6-VII "О бюджете Дмитриевского сельского округа Бородулихинского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23 ноября 2023 года № 10-6-VIII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Дмитриевского сельского округа Бородулихинского района на 2023-2025 годы" от 30 декабря 2022 года № 26-6-VII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Дмитриевского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148783,3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4603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144180,3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–148784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-0,7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0,7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0,7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 следующего содержания: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Дмитриевского сельского округа на 2023 год целевые текущие трансферты из районного бюджета в сумме 6866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Дмитриевского сельского округа на 2023 год целевые текущие трансферты из областного бюджета в сумме 113299,3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2023 года.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10-6-VIII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