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0818a" w14:textId="c3081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30 декабря 2022 года № 26-4-VII "О бюджете Бель-Агачского сельского округа Бородулихинского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 июня 2023 года № 3-3-VIII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30 декабря 2022 года № 26-4-VII "О бюджете Бель-Агачского сельского округа Бородулихинского района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Бель-Агачского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71270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13110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329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57831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71700,1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-430,1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430,1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430,1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целевые текущие трансферты из районного бюджета в бюджет Бель-Агачского сельского округа на 2023 год в сумме 34459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3-3-VIII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Бель-Агачского сельского округа на 2023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27826,8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37170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