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9ee0" w14:textId="6bf9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Бескарагайского районного маслихата "О внесении изменений в решение Бескарагайского районного маслихата от 31 марта 2014 года № 20/9-V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района" от 28 декабря 2021 года № 14/10-VII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24 августа 2023 года № 6/13-VIII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внесении изменений в решение Бескарагайского районного маслихата от 31 марта 2014 года № 20/9-V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района" от 28 декабря 2021 года №14/10-VII.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