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1ff" w14:textId="1f86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30/11-VII "О бюджете Ерназаровского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2022 года № 30/11-VІI "О бюджете Ерназаровского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70020,0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64270,0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70099,6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79,6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–79,6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