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4573" w14:textId="dc24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3-VII "О бюджете Бес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8 декабря 2023 года № 10/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3-2025 годы" от 30 декабря 2022 года № 30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49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89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 082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 82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52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