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d7f5" w14:textId="e5ad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30/3-VII "О бюджете Бескарагайского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2023-2025 годы" от 30 декабря 2022 года № 30/3-VІI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320 577,5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31 629,1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–732,5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- 2 082,3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286 133,6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328 611,7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