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e39d" w14:textId="540e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20/412-VІI "О бюджете Мадениетского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2023-2025 годы" от 27 декабря 2022 года № 20/412-VІI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42910,1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41872,1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42910,1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№5/78-VIІІ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