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bb67" w14:textId="bf3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20/412-VІI "О бюджете Мадениетского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2023-2025 годы" от 27 декабря 2022 года № 20/412-VІI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48476,4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47438,4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48476,4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