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ff9e" w14:textId="0edf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31/5-VIІ "О бюджете Кундыздинского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6/5-VIII. Утратило силу решением Абайского районного маслихата области Абай от 28 декабря 2023 года № 12/5-VIII.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31/5-VIІ "О бюджете Кундыздинского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44 943,1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- 755,1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755,1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