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4f1f" w14:textId="9a5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73 804,0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85 391,8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11 587,8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2024 год установлен объем субвенции, передаваемый из районного бюджета в сумме 20 924,0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2024 год предусмотрены целевые текущие трансферты из районного бюджета в сумме 34 081,1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Екпинского сельского округа района Ақсуат на 2024 год предусмотрены целевые текущие трансферты из областного бюджета в сумме 336,0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Используемые остатки бюджетных средств 11 587,8 тысяч тенге распределить согласно приложению 4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