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ce82" w14:textId="339c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30 декабря 2022 года № 14/2-VII "О бюджете Аксуатского сельского округа района Ақсуат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23 мая 2023 года № 4/2-VIII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Аксуатского сельского округа района Ақсуат на 2023 -2025 годы" от 30 декабря 2022 года № 14/2-VII (зарегистрировано в Реестре государственной регистрации нормативных правовых актов под № 177785)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244 195,0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23 639,0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218 148,0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247 416,4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-3 221,4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3 221,4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3 221,4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Аксуатского сельского округа района Ақсуат на 2023 год предусмотрены целевые текущие трансферты из районного бюджета в сумме 156 313,0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3 221,4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218 148,0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